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620" w:rsidRPr="007C74B2" w:rsidRDefault="00A35620" w:rsidP="007C74B2">
      <w:pPr>
        <w:jc w:val="center"/>
        <w:rPr>
          <w:b/>
          <w:sz w:val="20"/>
          <w:szCs w:val="20"/>
        </w:rPr>
      </w:pPr>
      <w:bookmarkStart w:id="0" w:name="_GoBack"/>
      <w:bookmarkEnd w:id="0"/>
      <w:r w:rsidRPr="007C74B2">
        <w:rPr>
          <w:b/>
          <w:sz w:val="20"/>
          <w:szCs w:val="20"/>
        </w:rPr>
        <w:t>Minutes of Meeting</w:t>
      </w:r>
    </w:p>
    <w:p w:rsidR="00A35620" w:rsidRPr="007C74B2" w:rsidRDefault="00A35620" w:rsidP="007C74B2">
      <w:pPr>
        <w:jc w:val="center"/>
        <w:rPr>
          <w:b/>
          <w:sz w:val="20"/>
          <w:szCs w:val="20"/>
        </w:rPr>
      </w:pPr>
    </w:p>
    <w:p w:rsidR="00A35620" w:rsidRPr="007C74B2" w:rsidRDefault="00224145" w:rsidP="007C74B2">
      <w:pPr>
        <w:jc w:val="center"/>
        <w:rPr>
          <w:b/>
          <w:sz w:val="20"/>
          <w:szCs w:val="20"/>
        </w:rPr>
      </w:pPr>
      <w:r>
        <w:rPr>
          <w:b/>
          <w:sz w:val="20"/>
          <w:szCs w:val="20"/>
        </w:rPr>
        <w:t xml:space="preserve">Thursday </w:t>
      </w:r>
      <w:r w:rsidR="00C35ACB">
        <w:rPr>
          <w:b/>
          <w:sz w:val="20"/>
          <w:szCs w:val="20"/>
        </w:rPr>
        <w:t>June 4</w:t>
      </w:r>
      <w:r w:rsidR="00C35ACB" w:rsidRPr="00C35ACB">
        <w:rPr>
          <w:b/>
          <w:sz w:val="20"/>
          <w:szCs w:val="20"/>
          <w:vertAlign w:val="superscript"/>
        </w:rPr>
        <w:t>th</w:t>
      </w:r>
      <w:r w:rsidR="00C35ACB">
        <w:rPr>
          <w:b/>
          <w:sz w:val="20"/>
          <w:szCs w:val="20"/>
        </w:rPr>
        <w:t xml:space="preserve"> </w:t>
      </w:r>
      <w:r w:rsidR="00A35620" w:rsidRPr="007C74B2">
        <w:rPr>
          <w:b/>
          <w:sz w:val="20"/>
          <w:szCs w:val="20"/>
        </w:rPr>
        <w:t>20</w:t>
      </w:r>
      <w:r w:rsidR="003D61E0">
        <w:rPr>
          <w:b/>
          <w:sz w:val="20"/>
          <w:szCs w:val="20"/>
        </w:rPr>
        <w:t>20</w:t>
      </w:r>
    </w:p>
    <w:p w:rsidR="00A35620" w:rsidRDefault="00A35620" w:rsidP="00246328">
      <w:pPr>
        <w:jc w:val="both"/>
        <w:rPr>
          <w:sz w:val="20"/>
          <w:szCs w:val="20"/>
        </w:rPr>
      </w:pPr>
    </w:p>
    <w:p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C35ACB">
        <w:rPr>
          <w:i/>
          <w:sz w:val="16"/>
          <w:szCs w:val="16"/>
        </w:rPr>
        <w:t>03</w:t>
      </w:r>
    </w:p>
    <w:p w:rsidR="000912F9" w:rsidRPr="00A93823" w:rsidRDefault="000912F9" w:rsidP="00246328">
      <w:pPr>
        <w:jc w:val="both"/>
        <w:rPr>
          <w:sz w:val="16"/>
          <w:szCs w:val="16"/>
        </w:rPr>
      </w:pPr>
    </w:p>
    <w:p w:rsidR="00224145" w:rsidRPr="00F4054E" w:rsidRDefault="00224145" w:rsidP="00224145">
      <w:pPr>
        <w:jc w:val="both"/>
        <w:rPr>
          <w:i/>
          <w:sz w:val="16"/>
          <w:szCs w:val="16"/>
        </w:rPr>
      </w:pPr>
      <w:r w:rsidRPr="007C74B2">
        <w:rPr>
          <w:b/>
          <w:sz w:val="20"/>
          <w:szCs w:val="20"/>
        </w:rPr>
        <w:t>1</w:t>
      </w:r>
      <w:r w:rsidR="00C35ACB">
        <w:rPr>
          <w:b/>
          <w:sz w:val="20"/>
          <w:szCs w:val="20"/>
        </w:rPr>
        <w:tab/>
      </w:r>
      <w:r w:rsidRPr="007C74B2">
        <w:rPr>
          <w:b/>
          <w:sz w:val="20"/>
          <w:szCs w:val="20"/>
        </w:rPr>
        <w:t>Attendees</w:t>
      </w:r>
      <w:r>
        <w:rPr>
          <w:sz w:val="20"/>
          <w:szCs w:val="20"/>
        </w:rPr>
        <w:t xml:space="preserve"> – </w:t>
      </w:r>
      <w:r w:rsidR="00C35ACB">
        <w:rPr>
          <w:sz w:val="20"/>
          <w:szCs w:val="20"/>
        </w:rPr>
        <w:t>T Larsen, P Thornton, K Watson, R Larsen</w:t>
      </w:r>
      <w:r>
        <w:rPr>
          <w:sz w:val="20"/>
          <w:szCs w:val="20"/>
        </w:rPr>
        <w:t xml:space="preserve"> </w:t>
      </w:r>
      <w:r w:rsidR="00F4054E">
        <w:rPr>
          <w:sz w:val="20"/>
          <w:szCs w:val="20"/>
        </w:rPr>
        <w:t xml:space="preserve">              </w:t>
      </w:r>
      <w:r w:rsidR="00F4054E" w:rsidRPr="00F4054E">
        <w:rPr>
          <w:i/>
          <w:sz w:val="16"/>
          <w:szCs w:val="16"/>
        </w:rPr>
        <w:t>(Quorum achieved)</w:t>
      </w:r>
    </w:p>
    <w:p w:rsidR="00224145" w:rsidRDefault="00224145" w:rsidP="00C35ACB">
      <w:pPr>
        <w:ind w:firstLine="720"/>
        <w:jc w:val="both"/>
        <w:rPr>
          <w:i/>
          <w:sz w:val="18"/>
          <w:szCs w:val="18"/>
        </w:rPr>
      </w:pPr>
      <w:proofErr w:type="gramStart"/>
      <w:r w:rsidRPr="00D205DB">
        <w:rPr>
          <w:b/>
          <w:i/>
          <w:sz w:val="18"/>
          <w:szCs w:val="18"/>
        </w:rPr>
        <w:t>Apologies</w:t>
      </w:r>
      <w:r w:rsidRPr="00D205DB">
        <w:rPr>
          <w:i/>
          <w:sz w:val="18"/>
          <w:szCs w:val="18"/>
        </w:rPr>
        <w:t xml:space="preserve"> </w:t>
      </w:r>
      <w:r>
        <w:rPr>
          <w:i/>
          <w:sz w:val="18"/>
          <w:szCs w:val="18"/>
        </w:rPr>
        <w:t xml:space="preserve"> –</w:t>
      </w:r>
      <w:proofErr w:type="gramEnd"/>
      <w:r w:rsidR="00C35ACB">
        <w:rPr>
          <w:i/>
          <w:sz w:val="18"/>
          <w:szCs w:val="18"/>
        </w:rPr>
        <w:t xml:space="preserve">   R Harries</w:t>
      </w:r>
    </w:p>
    <w:p w:rsidR="00224145" w:rsidRDefault="00224145" w:rsidP="00224145">
      <w:pPr>
        <w:jc w:val="both"/>
        <w:rPr>
          <w:sz w:val="20"/>
          <w:szCs w:val="20"/>
        </w:rPr>
      </w:pPr>
    </w:p>
    <w:p w:rsidR="00224145" w:rsidRPr="007C74B2" w:rsidRDefault="00224145" w:rsidP="00224145">
      <w:pPr>
        <w:jc w:val="both"/>
        <w:rPr>
          <w:b/>
          <w:sz w:val="20"/>
          <w:szCs w:val="20"/>
        </w:rPr>
      </w:pPr>
      <w:r w:rsidRPr="007C74B2">
        <w:rPr>
          <w:b/>
          <w:sz w:val="20"/>
          <w:szCs w:val="20"/>
        </w:rPr>
        <w:t>2</w:t>
      </w:r>
      <w:r w:rsidR="00C35ACB">
        <w:rPr>
          <w:b/>
          <w:sz w:val="20"/>
          <w:szCs w:val="20"/>
        </w:rPr>
        <w:tab/>
      </w:r>
      <w:r>
        <w:rPr>
          <w:b/>
          <w:sz w:val="20"/>
          <w:szCs w:val="20"/>
        </w:rPr>
        <w:t>Action Point Update</w:t>
      </w:r>
    </w:p>
    <w:p w:rsidR="00224145" w:rsidRPr="00C35ACB" w:rsidRDefault="00C35ACB" w:rsidP="00224145">
      <w:pPr>
        <w:jc w:val="both"/>
        <w:rPr>
          <w:i/>
          <w:sz w:val="20"/>
          <w:szCs w:val="20"/>
        </w:rPr>
      </w:pPr>
      <w:r>
        <w:rPr>
          <w:sz w:val="20"/>
          <w:szCs w:val="20"/>
        </w:rPr>
        <w:tab/>
      </w:r>
      <w:proofErr w:type="gramStart"/>
      <w:r w:rsidRPr="00C35ACB">
        <w:rPr>
          <w:i/>
          <w:sz w:val="20"/>
          <w:szCs w:val="20"/>
        </w:rPr>
        <w:t>deferred</w:t>
      </w:r>
      <w:proofErr w:type="gramEnd"/>
    </w:p>
    <w:p w:rsidR="00224145" w:rsidRDefault="00224145" w:rsidP="00224145">
      <w:pPr>
        <w:jc w:val="both"/>
        <w:rPr>
          <w:sz w:val="20"/>
          <w:szCs w:val="20"/>
        </w:rPr>
      </w:pPr>
    </w:p>
    <w:p w:rsidR="00224145" w:rsidRDefault="00224145" w:rsidP="00224145">
      <w:pPr>
        <w:jc w:val="both"/>
        <w:rPr>
          <w:b/>
          <w:sz w:val="20"/>
          <w:szCs w:val="20"/>
        </w:rPr>
      </w:pPr>
      <w:r w:rsidRPr="00184F42">
        <w:rPr>
          <w:b/>
          <w:sz w:val="20"/>
          <w:szCs w:val="20"/>
        </w:rPr>
        <w:t>3</w:t>
      </w:r>
      <w:r w:rsidR="00C35ACB">
        <w:rPr>
          <w:b/>
          <w:sz w:val="20"/>
          <w:szCs w:val="20"/>
        </w:rPr>
        <w:tab/>
      </w:r>
      <w:r>
        <w:rPr>
          <w:b/>
          <w:sz w:val="20"/>
          <w:szCs w:val="20"/>
        </w:rPr>
        <w:t>Minutes of Last Meeting</w:t>
      </w:r>
    </w:p>
    <w:p w:rsidR="00224145" w:rsidRPr="00C35ACB" w:rsidRDefault="00224145" w:rsidP="00224145">
      <w:pPr>
        <w:jc w:val="both"/>
        <w:rPr>
          <w:i/>
          <w:sz w:val="18"/>
          <w:szCs w:val="18"/>
        </w:rPr>
      </w:pPr>
      <w:r>
        <w:rPr>
          <w:b/>
          <w:sz w:val="20"/>
          <w:szCs w:val="20"/>
        </w:rPr>
        <w:tab/>
      </w:r>
      <w:proofErr w:type="gramStart"/>
      <w:r w:rsidR="00C35ACB" w:rsidRPr="00C35ACB">
        <w:rPr>
          <w:i/>
          <w:sz w:val="20"/>
          <w:szCs w:val="20"/>
        </w:rPr>
        <w:t>deferred</w:t>
      </w:r>
      <w:proofErr w:type="gramEnd"/>
    </w:p>
    <w:p w:rsidR="00224145" w:rsidRPr="00C35ACB" w:rsidRDefault="00224145" w:rsidP="00224145">
      <w:pPr>
        <w:jc w:val="both"/>
        <w:rPr>
          <w:i/>
          <w:sz w:val="18"/>
          <w:szCs w:val="18"/>
        </w:rPr>
      </w:pPr>
    </w:p>
    <w:p w:rsidR="00224145" w:rsidRPr="007C74B2" w:rsidRDefault="00224145" w:rsidP="00224145">
      <w:pPr>
        <w:jc w:val="both"/>
        <w:rPr>
          <w:b/>
          <w:sz w:val="20"/>
          <w:szCs w:val="20"/>
        </w:rPr>
      </w:pPr>
      <w:r>
        <w:rPr>
          <w:b/>
          <w:sz w:val="20"/>
          <w:szCs w:val="20"/>
        </w:rPr>
        <w:t>4</w:t>
      </w:r>
      <w:r w:rsidR="00C35ACB">
        <w:rPr>
          <w:b/>
          <w:sz w:val="20"/>
          <w:szCs w:val="20"/>
        </w:rPr>
        <w:tab/>
      </w:r>
      <w:r>
        <w:rPr>
          <w:b/>
          <w:sz w:val="20"/>
          <w:szCs w:val="20"/>
        </w:rPr>
        <w:t xml:space="preserve">Matters Arising from Minutes </w:t>
      </w:r>
      <w:proofErr w:type="gramStart"/>
      <w:r>
        <w:rPr>
          <w:b/>
          <w:sz w:val="20"/>
          <w:szCs w:val="20"/>
        </w:rPr>
        <w:t>Of</w:t>
      </w:r>
      <w:proofErr w:type="gramEnd"/>
      <w:r>
        <w:rPr>
          <w:b/>
          <w:sz w:val="20"/>
          <w:szCs w:val="20"/>
        </w:rPr>
        <w:t xml:space="preserve"> Last Meeting</w:t>
      </w:r>
    </w:p>
    <w:p w:rsidR="00224145" w:rsidRPr="00C35ACB" w:rsidRDefault="00C35ACB" w:rsidP="00224145">
      <w:pPr>
        <w:jc w:val="both"/>
        <w:rPr>
          <w:i/>
          <w:sz w:val="20"/>
          <w:szCs w:val="20"/>
        </w:rPr>
      </w:pPr>
      <w:r>
        <w:rPr>
          <w:b/>
          <w:sz w:val="20"/>
          <w:szCs w:val="20"/>
        </w:rPr>
        <w:tab/>
      </w:r>
      <w:proofErr w:type="gramStart"/>
      <w:r w:rsidRPr="00C35ACB">
        <w:rPr>
          <w:i/>
          <w:sz w:val="20"/>
          <w:szCs w:val="20"/>
        </w:rPr>
        <w:t>deferred</w:t>
      </w:r>
      <w:proofErr w:type="gramEnd"/>
    </w:p>
    <w:p w:rsidR="00224145" w:rsidRPr="00C35ACB" w:rsidRDefault="00224145" w:rsidP="00224145">
      <w:pPr>
        <w:jc w:val="both"/>
        <w:rPr>
          <w:i/>
          <w:sz w:val="20"/>
          <w:szCs w:val="20"/>
        </w:rPr>
      </w:pPr>
    </w:p>
    <w:p w:rsidR="00224145" w:rsidRDefault="00224145" w:rsidP="00224145">
      <w:pPr>
        <w:jc w:val="both"/>
        <w:rPr>
          <w:b/>
          <w:sz w:val="20"/>
          <w:szCs w:val="20"/>
        </w:rPr>
      </w:pPr>
      <w:r>
        <w:rPr>
          <w:b/>
          <w:sz w:val="20"/>
          <w:szCs w:val="20"/>
        </w:rPr>
        <w:t>5</w:t>
      </w:r>
      <w:r w:rsidR="00C35ACB">
        <w:rPr>
          <w:b/>
          <w:sz w:val="20"/>
          <w:szCs w:val="20"/>
        </w:rPr>
        <w:tab/>
      </w:r>
      <w:r>
        <w:rPr>
          <w:b/>
          <w:sz w:val="20"/>
          <w:szCs w:val="20"/>
        </w:rPr>
        <w:t>Chairman’s’ Report</w:t>
      </w:r>
    </w:p>
    <w:p w:rsidR="00224145" w:rsidRDefault="00C35ACB" w:rsidP="00C35ACB">
      <w:pPr>
        <w:ind w:left="720"/>
        <w:jc w:val="both"/>
        <w:rPr>
          <w:sz w:val="20"/>
          <w:szCs w:val="20"/>
        </w:rPr>
      </w:pPr>
      <w:r>
        <w:rPr>
          <w:sz w:val="20"/>
          <w:szCs w:val="20"/>
        </w:rPr>
        <w:t>The progress and work on Pier towers was covered in the email circulated on May 29</w:t>
      </w:r>
      <w:r w:rsidRPr="00C35ACB">
        <w:rPr>
          <w:sz w:val="20"/>
          <w:szCs w:val="20"/>
          <w:vertAlign w:val="superscript"/>
        </w:rPr>
        <w:t>th</w:t>
      </w:r>
      <w:r>
        <w:rPr>
          <w:sz w:val="20"/>
          <w:szCs w:val="20"/>
        </w:rPr>
        <w:t xml:space="preserve"> 2020. The aim is still to open the towers on June 15</w:t>
      </w:r>
      <w:r w:rsidRPr="00C35ACB">
        <w:rPr>
          <w:sz w:val="20"/>
          <w:szCs w:val="20"/>
          <w:vertAlign w:val="superscript"/>
        </w:rPr>
        <w:t>th</w:t>
      </w:r>
      <w:r>
        <w:rPr>
          <w:sz w:val="20"/>
          <w:szCs w:val="20"/>
        </w:rPr>
        <w:t>, with a restricted number of stalls (one inside and one outside each tower) to maintain social distancing. The required Insurance begins on June 6</w:t>
      </w:r>
      <w:r w:rsidRPr="00C35ACB">
        <w:rPr>
          <w:sz w:val="20"/>
          <w:szCs w:val="20"/>
          <w:vertAlign w:val="superscript"/>
        </w:rPr>
        <w:t>th</w:t>
      </w:r>
      <w:r>
        <w:rPr>
          <w:sz w:val="20"/>
          <w:szCs w:val="20"/>
        </w:rPr>
        <w:t>. It is planned to have the Coastal display in the North Tower, and one stall in the South</w:t>
      </w:r>
      <w:r w:rsidR="000155E4">
        <w:rPr>
          <w:sz w:val="20"/>
          <w:szCs w:val="20"/>
        </w:rPr>
        <w:t xml:space="preserve">. The Coastal erosion map is ready to collect, but there is some issue with timings. Assistance will be required to erect. The frame has been constructed. The Natural Birds display is ready (each approx. A3 size) – to decide on full display, or to cut out. There are twenty eight pictures showing Coastal erosion, which now need suitable captions. Banners have arrived, which can be used outside the towers dependent on wind conditions. The flat screen TV’s will be used to display local weather, and tide times, currently aa manual upload until a </w:t>
      </w:r>
      <w:proofErr w:type="spellStart"/>
      <w:r w:rsidR="000155E4">
        <w:rPr>
          <w:sz w:val="20"/>
          <w:szCs w:val="20"/>
        </w:rPr>
        <w:t>Wi-fi</w:t>
      </w:r>
      <w:proofErr w:type="spellEnd"/>
      <w:r w:rsidR="000155E4">
        <w:rPr>
          <w:sz w:val="20"/>
          <w:szCs w:val="20"/>
        </w:rPr>
        <w:t xml:space="preserve"> link can be arranged. These will be interspersed with the stock of images showing Withernsea and the Pier (as are on the boards at Teddy’s old site) utilising a USB port</w:t>
      </w:r>
    </w:p>
    <w:p w:rsidR="00224145" w:rsidRDefault="00224145" w:rsidP="00224145">
      <w:pPr>
        <w:jc w:val="both"/>
        <w:rPr>
          <w:sz w:val="20"/>
          <w:szCs w:val="20"/>
        </w:rPr>
      </w:pPr>
    </w:p>
    <w:p w:rsidR="00224145" w:rsidRPr="007C74B2" w:rsidRDefault="00224145" w:rsidP="00224145">
      <w:pPr>
        <w:jc w:val="both"/>
        <w:rPr>
          <w:b/>
          <w:sz w:val="20"/>
          <w:szCs w:val="20"/>
        </w:rPr>
      </w:pPr>
      <w:r>
        <w:rPr>
          <w:b/>
          <w:sz w:val="20"/>
          <w:szCs w:val="20"/>
        </w:rPr>
        <w:t>6</w:t>
      </w:r>
      <w:r w:rsidR="000155E4">
        <w:rPr>
          <w:b/>
          <w:sz w:val="20"/>
          <w:szCs w:val="20"/>
        </w:rPr>
        <w:tab/>
      </w:r>
      <w:r>
        <w:rPr>
          <w:b/>
          <w:sz w:val="20"/>
          <w:szCs w:val="20"/>
        </w:rPr>
        <w:t>Secretary’s Report</w:t>
      </w:r>
    </w:p>
    <w:p w:rsidR="00224145" w:rsidRDefault="000155E4" w:rsidP="000155E4">
      <w:pPr>
        <w:ind w:left="720"/>
        <w:jc w:val="both"/>
        <w:rPr>
          <w:sz w:val="20"/>
          <w:szCs w:val="20"/>
        </w:rPr>
      </w:pPr>
      <w:r>
        <w:rPr>
          <w:sz w:val="20"/>
          <w:szCs w:val="20"/>
        </w:rPr>
        <w:t xml:space="preserve">Work has started on the required H&amp;S statement and policy, currently a draft, and certain sections can be deleted as not being applicable (Food preparation, hot drinks </w:t>
      </w:r>
      <w:proofErr w:type="spellStart"/>
      <w:r>
        <w:rPr>
          <w:sz w:val="20"/>
          <w:szCs w:val="20"/>
        </w:rPr>
        <w:t>etc</w:t>
      </w:r>
      <w:proofErr w:type="spellEnd"/>
      <w:r>
        <w:rPr>
          <w:sz w:val="20"/>
          <w:szCs w:val="20"/>
        </w:rPr>
        <w:t xml:space="preserve">) as consumables available from the Towers will be pre-packed. A risk assessment form has been downloaded. </w:t>
      </w:r>
    </w:p>
    <w:p w:rsidR="000155E4" w:rsidRDefault="000155E4" w:rsidP="000155E4">
      <w:pPr>
        <w:ind w:left="720"/>
        <w:jc w:val="both"/>
        <w:rPr>
          <w:sz w:val="20"/>
          <w:szCs w:val="20"/>
        </w:rPr>
      </w:pPr>
      <w:r>
        <w:rPr>
          <w:sz w:val="20"/>
          <w:szCs w:val="20"/>
        </w:rPr>
        <w:t>Work carrying on with a letter to send to Businesses asking for sponsorship – though the wording is a minefield</w:t>
      </w:r>
    </w:p>
    <w:p w:rsidR="000155E4" w:rsidRDefault="000155E4" w:rsidP="000155E4">
      <w:pPr>
        <w:ind w:left="720"/>
        <w:jc w:val="both"/>
        <w:rPr>
          <w:sz w:val="20"/>
          <w:szCs w:val="20"/>
        </w:rPr>
      </w:pPr>
      <w:r>
        <w:rPr>
          <w:sz w:val="20"/>
          <w:szCs w:val="20"/>
        </w:rPr>
        <w:t>Piers which currently operate under a Charity status have been looked at, to see how their objects and models reflect and apply to charitable models</w:t>
      </w:r>
    </w:p>
    <w:p w:rsidR="00224145" w:rsidRDefault="00224145" w:rsidP="00224145">
      <w:pPr>
        <w:jc w:val="both"/>
        <w:rPr>
          <w:sz w:val="20"/>
          <w:szCs w:val="20"/>
        </w:rPr>
      </w:pPr>
    </w:p>
    <w:p w:rsidR="00224145" w:rsidRDefault="00224145" w:rsidP="00224145">
      <w:pPr>
        <w:jc w:val="both"/>
        <w:rPr>
          <w:b/>
          <w:sz w:val="20"/>
          <w:szCs w:val="20"/>
        </w:rPr>
      </w:pPr>
      <w:r>
        <w:rPr>
          <w:b/>
          <w:sz w:val="20"/>
          <w:szCs w:val="20"/>
        </w:rPr>
        <w:t>7</w:t>
      </w:r>
      <w:r w:rsidR="000155E4">
        <w:rPr>
          <w:b/>
          <w:sz w:val="20"/>
          <w:szCs w:val="20"/>
        </w:rPr>
        <w:tab/>
      </w:r>
      <w:r>
        <w:rPr>
          <w:b/>
          <w:sz w:val="20"/>
          <w:szCs w:val="20"/>
        </w:rPr>
        <w:t>Treasurer’s Report</w:t>
      </w:r>
    </w:p>
    <w:p w:rsidR="00224145" w:rsidRDefault="000155E4" w:rsidP="004F5B76">
      <w:pPr>
        <w:ind w:left="720"/>
        <w:jc w:val="both"/>
        <w:rPr>
          <w:sz w:val="20"/>
          <w:szCs w:val="20"/>
        </w:rPr>
      </w:pPr>
      <w:r>
        <w:rPr>
          <w:sz w:val="20"/>
          <w:szCs w:val="20"/>
        </w:rPr>
        <w:t>The accounts to date were circulated on Monday June 1</w:t>
      </w:r>
      <w:r w:rsidRPr="000155E4">
        <w:rPr>
          <w:sz w:val="20"/>
          <w:szCs w:val="20"/>
          <w:vertAlign w:val="superscript"/>
        </w:rPr>
        <w:t>st</w:t>
      </w:r>
      <w:r>
        <w:rPr>
          <w:sz w:val="20"/>
          <w:szCs w:val="20"/>
        </w:rPr>
        <w:t xml:space="preserve"> 2020, and due to the current sit</w:t>
      </w:r>
      <w:r w:rsidR="004F5B76">
        <w:rPr>
          <w:sz w:val="20"/>
          <w:szCs w:val="20"/>
        </w:rPr>
        <w:t xml:space="preserve">uation do not show much advance, with the exception of the </w:t>
      </w:r>
      <w:r w:rsidR="004F5B76" w:rsidRPr="004F5B76">
        <w:rPr>
          <w:sz w:val="20"/>
          <w:szCs w:val="20"/>
        </w:rPr>
        <w:t xml:space="preserve">grant </w:t>
      </w:r>
      <w:r w:rsidR="004F5B76">
        <w:rPr>
          <w:sz w:val="20"/>
          <w:szCs w:val="20"/>
        </w:rPr>
        <w:t xml:space="preserve">from Yorkshire Bid </w:t>
      </w:r>
      <w:r w:rsidR="004F5B76" w:rsidRPr="004F5B76">
        <w:rPr>
          <w:sz w:val="20"/>
          <w:szCs w:val="20"/>
        </w:rPr>
        <w:t>of £3879, a capital grant</w:t>
      </w:r>
      <w:r w:rsidR="004F5B76">
        <w:rPr>
          <w:sz w:val="20"/>
          <w:szCs w:val="20"/>
        </w:rPr>
        <w:t xml:space="preserve">, </w:t>
      </w:r>
      <w:r w:rsidR="004F5B76" w:rsidRPr="004F5B76">
        <w:rPr>
          <w:sz w:val="20"/>
          <w:szCs w:val="20"/>
        </w:rPr>
        <w:t xml:space="preserve">recorded in deferred income </w:t>
      </w:r>
      <w:r w:rsidR="004F5B76">
        <w:rPr>
          <w:sz w:val="20"/>
          <w:szCs w:val="20"/>
        </w:rPr>
        <w:t>funds</w:t>
      </w:r>
      <w:r w:rsidR="00A6501C">
        <w:rPr>
          <w:sz w:val="20"/>
          <w:szCs w:val="20"/>
        </w:rPr>
        <w:t xml:space="preserve">. </w:t>
      </w:r>
    </w:p>
    <w:p w:rsidR="004F5B76" w:rsidRDefault="004F5B76" w:rsidP="004F5B76">
      <w:pPr>
        <w:ind w:left="720"/>
        <w:jc w:val="both"/>
        <w:rPr>
          <w:sz w:val="20"/>
          <w:szCs w:val="20"/>
        </w:rPr>
      </w:pPr>
      <w:r>
        <w:rPr>
          <w:sz w:val="20"/>
          <w:szCs w:val="20"/>
        </w:rPr>
        <w:t xml:space="preserve">The WPPA needs to </w:t>
      </w:r>
      <w:r w:rsidRPr="004F5B76">
        <w:rPr>
          <w:sz w:val="20"/>
          <w:szCs w:val="20"/>
        </w:rPr>
        <w:t>consider registering for VAT</w:t>
      </w:r>
      <w:r>
        <w:rPr>
          <w:sz w:val="20"/>
          <w:szCs w:val="20"/>
        </w:rPr>
        <w:t xml:space="preserve">, </w:t>
      </w:r>
      <w:r w:rsidRPr="004F5B76">
        <w:rPr>
          <w:sz w:val="20"/>
          <w:szCs w:val="20"/>
        </w:rPr>
        <w:t xml:space="preserve">though this </w:t>
      </w:r>
      <w:r>
        <w:rPr>
          <w:sz w:val="20"/>
          <w:szCs w:val="20"/>
        </w:rPr>
        <w:t>could mean</w:t>
      </w:r>
      <w:r w:rsidRPr="004F5B76">
        <w:rPr>
          <w:sz w:val="20"/>
          <w:szCs w:val="20"/>
        </w:rPr>
        <w:t xml:space="preserve"> a reduction in income </w:t>
      </w:r>
      <w:r>
        <w:rPr>
          <w:sz w:val="20"/>
          <w:szCs w:val="20"/>
        </w:rPr>
        <w:t xml:space="preserve">on </w:t>
      </w:r>
      <w:r w:rsidRPr="004F5B76">
        <w:rPr>
          <w:sz w:val="20"/>
          <w:szCs w:val="20"/>
        </w:rPr>
        <w:t>each sale</w:t>
      </w:r>
      <w:r>
        <w:rPr>
          <w:sz w:val="20"/>
          <w:szCs w:val="20"/>
        </w:rPr>
        <w:t>,</w:t>
      </w:r>
      <w:r w:rsidRPr="004F5B76">
        <w:rPr>
          <w:sz w:val="20"/>
          <w:szCs w:val="20"/>
        </w:rPr>
        <w:t xml:space="preserve"> includ</w:t>
      </w:r>
      <w:r>
        <w:rPr>
          <w:sz w:val="20"/>
          <w:szCs w:val="20"/>
        </w:rPr>
        <w:t>ing</w:t>
      </w:r>
      <w:r w:rsidRPr="004F5B76">
        <w:rPr>
          <w:sz w:val="20"/>
          <w:szCs w:val="20"/>
        </w:rPr>
        <w:t xml:space="preserve"> VAT</w:t>
      </w:r>
      <w:r>
        <w:rPr>
          <w:sz w:val="20"/>
          <w:szCs w:val="20"/>
        </w:rPr>
        <w:t xml:space="preserve">, the WPPA </w:t>
      </w:r>
      <w:r w:rsidRPr="004F5B76">
        <w:rPr>
          <w:sz w:val="20"/>
          <w:szCs w:val="20"/>
        </w:rPr>
        <w:t>should be able to claim back VAT on the cost of the build</w:t>
      </w:r>
      <w:r>
        <w:rPr>
          <w:sz w:val="20"/>
          <w:szCs w:val="20"/>
        </w:rPr>
        <w:t>.</w:t>
      </w:r>
    </w:p>
    <w:p w:rsidR="004F5B76" w:rsidRDefault="004F5B76" w:rsidP="004F5B76">
      <w:pPr>
        <w:ind w:left="720"/>
        <w:jc w:val="both"/>
        <w:rPr>
          <w:sz w:val="20"/>
          <w:szCs w:val="20"/>
        </w:rPr>
      </w:pPr>
      <w:r>
        <w:rPr>
          <w:sz w:val="20"/>
          <w:szCs w:val="20"/>
        </w:rPr>
        <w:t xml:space="preserve">It is advised the WPPA </w:t>
      </w:r>
      <w:r w:rsidRPr="004F5B76">
        <w:rPr>
          <w:sz w:val="20"/>
          <w:szCs w:val="20"/>
        </w:rPr>
        <w:t>opt to tax the land and building (platform). VAT registration will need to start at the same time as renting stalls</w:t>
      </w:r>
      <w:r>
        <w:rPr>
          <w:sz w:val="20"/>
          <w:szCs w:val="20"/>
        </w:rPr>
        <w:t xml:space="preserve">, so there is a need to register the WPPA from </w:t>
      </w:r>
      <w:r w:rsidRPr="004F5B76">
        <w:rPr>
          <w:sz w:val="20"/>
          <w:szCs w:val="20"/>
        </w:rPr>
        <w:t>1/6/2020.</w:t>
      </w:r>
    </w:p>
    <w:p w:rsidR="004F5B76" w:rsidRDefault="004F5B76" w:rsidP="004F5B76">
      <w:pPr>
        <w:ind w:left="720"/>
        <w:jc w:val="both"/>
        <w:rPr>
          <w:sz w:val="20"/>
          <w:szCs w:val="20"/>
        </w:rPr>
      </w:pPr>
      <w:r>
        <w:rPr>
          <w:sz w:val="20"/>
          <w:szCs w:val="20"/>
        </w:rPr>
        <w:t>It was put to the meeting that</w:t>
      </w:r>
      <w:r w:rsidR="00F4054E">
        <w:rPr>
          <w:sz w:val="20"/>
          <w:szCs w:val="20"/>
        </w:rPr>
        <w:t xml:space="preserve"> </w:t>
      </w:r>
      <w:r w:rsidR="00F4054E" w:rsidRPr="00F4054E">
        <w:rPr>
          <w:i/>
          <w:sz w:val="20"/>
          <w:szCs w:val="20"/>
        </w:rPr>
        <w:t>“T</w:t>
      </w:r>
      <w:r w:rsidRPr="00F4054E">
        <w:rPr>
          <w:i/>
          <w:sz w:val="20"/>
          <w:szCs w:val="20"/>
        </w:rPr>
        <w:t>he WPPA opt to tax the land and building (platform)</w:t>
      </w:r>
      <w:r w:rsidR="00F4054E" w:rsidRPr="00F4054E">
        <w:rPr>
          <w:i/>
          <w:sz w:val="20"/>
          <w:szCs w:val="20"/>
        </w:rPr>
        <w:t>”</w:t>
      </w:r>
      <w:r>
        <w:rPr>
          <w:sz w:val="20"/>
          <w:szCs w:val="20"/>
        </w:rPr>
        <w:t xml:space="preserve"> – </w:t>
      </w:r>
      <w:r w:rsidRPr="00F4054E">
        <w:rPr>
          <w:b/>
          <w:sz w:val="20"/>
          <w:szCs w:val="20"/>
        </w:rPr>
        <w:t>Unanimously agreed</w:t>
      </w:r>
    </w:p>
    <w:p w:rsidR="00F4054E" w:rsidRPr="00F4054E" w:rsidRDefault="00F4054E" w:rsidP="00F4054E">
      <w:pPr>
        <w:jc w:val="both"/>
        <w:rPr>
          <w:sz w:val="20"/>
          <w:szCs w:val="20"/>
        </w:rPr>
      </w:pPr>
      <w:r>
        <w:rPr>
          <w:b/>
          <w:color w:val="FF0000"/>
          <w:sz w:val="20"/>
          <w:szCs w:val="20"/>
        </w:rPr>
        <w:t>AP</w:t>
      </w:r>
      <w:r>
        <w:rPr>
          <w:b/>
          <w:color w:val="FF0000"/>
          <w:sz w:val="20"/>
          <w:szCs w:val="20"/>
        </w:rPr>
        <w:tab/>
      </w:r>
      <w:r>
        <w:rPr>
          <w:b/>
          <w:sz w:val="20"/>
          <w:szCs w:val="20"/>
        </w:rPr>
        <w:t xml:space="preserve">RL </w:t>
      </w:r>
      <w:r w:rsidRPr="00F4054E">
        <w:rPr>
          <w:sz w:val="20"/>
          <w:szCs w:val="20"/>
        </w:rPr>
        <w:t>to register the WPPA for VAT</w:t>
      </w:r>
    </w:p>
    <w:p w:rsidR="004F5B76" w:rsidRDefault="004F5B76" w:rsidP="00F4054E">
      <w:pPr>
        <w:ind w:left="720"/>
        <w:jc w:val="both"/>
        <w:rPr>
          <w:sz w:val="20"/>
          <w:szCs w:val="20"/>
        </w:rPr>
      </w:pPr>
      <w:r>
        <w:rPr>
          <w:sz w:val="20"/>
          <w:szCs w:val="20"/>
        </w:rPr>
        <w:t>Regarding plaques, the need to increase the price (to include VAT) was discussed, but it was agreed to leave the prices as they are at present.</w:t>
      </w:r>
    </w:p>
    <w:p w:rsidR="004F5B76" w:rsidRDefault="004F5B76" w:rsidP="004F5B76">
      <w:pPr>
        <w:ind w:left="720"/>
        <w:jc w:val="both"/>
        <w:rPr>
          <w:sz w:val="20"/>
          <w:szCs w:val="20"/>
        </w:rPr>
      </w:pPr>
    </w:p>
    <w:p w:rsidR="00224145" w:rsidRDefault="00224145" w:rsidP="00224145">
      <w:pPr>
        <w:jc w:val="both"/>
        <w:rPr>
          <w:b/>
          <w:sz w:val="20"/>
          <w:szCs w:val="20"/>
        </w:rPr>
      </w:pPr>
      <w:r>
        <w:rPr>
          <w:b/>
          <w:sz w:val="20"/>
          <w:szCs w:val="20"/>
        </w:rPr>
        <w:t>8</w:t>
      </w:r>
      <w:r w:rsidR="004F5B76">
        <w:rPr>
          <w:b/>
          <w:sz w:val="20"/>
          <w:szCs w:val="20"/>
        </w:rPr>
        <w:tab/>
      </w:r>
      <w:r>
        <w:rPr>
          <w:b/>
          <w:sz w:val="20"/>
          <w:szCs w:val="20"/>
        </w:rPr>
        <w:t>Fundraising Report</w:t>
      </w:r>
    </w:p>
    <w:p w:rsidR="00ED6D3B" w:rsidRDefault="004F5B76" w:rsidP="004F5B76">
      <w:pPr>
        <w:ind w:left="720"/>
        <w:jc w:val="both"/>
        <w:rPr>
          <w:sz w:val="20"/>
          <w:szCs w:val="20"/>
        </w:rPr>
      </w:pPr>
      <w:r>
        <w:rPr>
          <w:sz w:val="20"/>
          <w:szCs w:val="20"/>
        </w:rPr>
        <w:t xml:space="preserve">As the grant received from Yorkshire Bid covered the full cost of items for opening the Towers, the WPPA will contact Love Your High Street regarding the offer of funds from them for some of the same items. However, </w:t>
      </w:r>
    </w:p>
    <w:p w:rsidR="00224145" w:rsidRPr="004F5B76" w:rsidRDefault="00ED6D3B" w:rsidP="00ED6D3B">
      <w:pPr>
        <w:ind w:left="720" w:hanging="720"/>
        <w:jc w:val="both"/>
        <w:rPr>
          <w:sz w:val="20"/>
          <w:szCs w:val="20"/>
        </w:rPr>
      </w:pPr>
      <w:r>
        <w:rPr>
          <w:b/>
          <w:color w:val="FF0000"/>
          <w:sz w:val="20"/>
          <w:szCs w:val="20"/>
        </w:rPr>
        <w:t>AP</w:t>
      </w:r>
      <w:r>
        <w:rPr>
          <w:b/>
          <w:color w:val="FF0000"/>
          <w:sz w:val="20"/>
          <w:szCs w:val="20"/>
        </w:rPr>
        <w:tab/>
      </w:r>
      <w:r w:rsidR="004F5B76">
        <w:rPr>
          <w:sz w:val="20"/>
          <w:szCs w:val="20"/>
        </w:rPr>
        <w:t xml:space="preserve">following a press release from them, </w:t>
      </w:r>
      <w:r w:rsidR="004F5B76" w:rsidRPr="00ED6D3B">
        <w:rPr>
          <w:b/>
          <w:sz w:val="20"/>
          <w:szCs w:val="20"/>
        </w:rPr>
        <w:t>PT</w:t>
      </w:r>
      <w:r w:rsidR="004F5B76">
        <w:rPr>
          <w:sz w:val="20"/>
          <w:szCs w:val="20"/>
        </w:rPr>
        <w:t xml:space="preserve"> to approach </w:t>
      </w:r>
      <w:r>
        <w:rPr>
          <w:sz w:val="20"/>
          <w:szCs w:val="20"/>
        </w:rPr>
        <w:t>and enquire for assistance in covering lost income for the period Easter (original planned opening) to date</w:t>
      </w:r>
    </w:p>
    <w:p w:rsidR="00224145" w:rsidRDefault="00224145" w:rsidP="00224145">
      <w:pPr>
        <w:jc w:val="both"/>
        <w:rPr>
          <w:b/>
          <w:sz w:val="20"/>
          <w:szCs w:val="20"/>
        </w:rPr>
      </w:pPr>
    </w:p>
    <w:p w:rsidR="00ED6D3B" w:rsidRDefault="00224145" w:rsidP="00224145">
      <w:pPr>
        <w:jc w:val="both"/>
        <w:rPr>
          <w:b/>
          <w:sz w:val="20"/>
          <w:szCs w:val="20"/>
        </w:rPr>
      </w:pPr>
      <w:r>
        <w:rPr>
          <w:b/>
          <w:sz w:val="20"/>
          <w:szCs w:val="20"/>
        </w:rPr>
        <w:t>9</w:t>
      </w:r>
      <w:r w:rsidR="004F5B76">
        <w:rPr>
          <w:b/>
          <w:sz w:val="20"/>
          <w:szCs w:val="20"/>
        </w:rPr>
        <w:tab/>
      </w:r>
      <w:r w:rsidR="00ED6D3B">
        <w:rPr>
          <w:b/>
          <w:sz w:val="20"/>
          <w:szCs w:val="20"/>
        </w:rPr>
        <w:t>Charity Status</w:t>
      </w:r>
    </w:p>
    <w:p w:rsidR="00ED6D3B" w:rsidRDefault="00ED6D3B" w:rsidP="00ED6D3B">
      <w:pPr>
        <w:jc w:val="both"/>
        <w:rPr>
          <w:sz w:val="20"/>
          <w:szCs w:val="20"/>
        </w:rPr>
      </w:pPr>
      <w:r>
        <w:rPr>
          <w:b/>
          <w:sz w:val="20"/>
          <w:szCs w:val="20"/>
        </w:rPr>
        <w:tab/>
      </w:r>
      <w:r>
        <w:rPr>
          <w:sz w:val="20"/>
          <w:szCs w:val="20"/>
        </w:rPr>
        <w:t>Ongoing – part of the Business plan</w:t>
      </w:r>
      <w:r>
        <w:rPr>
          <w:sz w:val="20"/>
          <w:szCs w:val="20"/>
        </w:rPr>
        <w:t>. Investigative work covered in Secretary’s Report</w:t>
      </w:r>
    </w:p>
    <w:p w:rsidR="00A6501C" w:rsidRDefault="00A6501C" w:rsidP="00224145">
      <w:pPr>
        <w:jc w:val="both"/>
        <w:rPr>
          <w:b/>
          <w:sz w:val="20"/>
          <w:szCs w:val="20"/>
        </w:rPr>
      </w:pPr>
    </w:p>
    <w:p w:rsidR="00A6501C" w:rsidRDefault="00A6501C" w:rsidP="00224145">
      <w:pPr>
        <w:jc w:val="both"/>
        <w:rPr>
          <w:b/>
          <w:sz w:val="20"/>
          <w:szCs w:val="20"/>
        </w:rPr>
      </w:pPr>
      <w:r>
        <w:rPr>
          <w:b/>
          <w:sz w:val="20"/>
          <w:szCs w:val="20"/>
        </w:rPr>
        <w:t>10</w:t>
      </w:r>
      <w:r>
        <w:rPr>
          <w:b/>
          <w:sz w:val="20"/>
          <w:szCs w:val="20"/>
        </w:rPr>
        <w:tab/>
        <w:t>Pier Towers</w:t>
      </w:r>
    </w:p>
    <w:p w:rsidR="00A6501C" w:rsidRDefault="00A6501C" w:rsidP="00A6501C">
      <w:pPr>
        <w:ind w:firstLine="720"/>
        <w:jc w:val="both"/>
        <w:rPr>
          <w:sz w:val="20"/>
          <w:szCs w:val="20"/>
        </w:rPr>
      </w:pPr>
      <w:r>
        <w:rPr>
          <w:sz w:val="20"/>
          <w:szCs w:val="20"/>
        </w:rPr>
        <w:t>Ongoing</w:t>
      </w:r>
      <w:r>
        <w:rPr>
          <w:sz w:val="20"/>
          <w:szCs w:val="20"/>
        </w:rPr>
        <w:t>. Update</w:t>
      </w:r>
      <w:r>
        <w:rPr>
          <w:sz w:val="20"/>
          <w:szCs w:val="20"/>
        </w:rPr>
        <w:t xml:space="preserve"> covered in </w:t>
      </w:r>
      <w:r>
        <w:rPr>
          <w:sz w:val="20"/>
          <w:szCs w:val="20"/>
        </w:rPr>
        <w:t>Chairman’s</w:t>
      </w:r>
      <w:r>
        <w:rPr>
          <w:sz w:val="20"/>
          <w:szCs w:val="20"/>
        </w:rPr>
        <w:t xml:space="preserve"> Report</w:t>
      </w:r>
    </w:p>
    <w:p w:rsidR="00A6501C" w:rsidRDefault="00A6501C" w:rsidP="00A6501C">
      <w:pPr>
        <w:ind w:firstLine="720"/>
        <w:jc w:val="both"/>
        <w:rPr>
          <w:b/>
          <w:sz w:val="20"/>
          <w:szCs w:val="20"/>
        </w:rPr>
      </w:pPr>
      <w:r>
        <w:rPr>
          <w:sz w:val="20"/>
          <w:szCs w:val="20"/>
        </w:rPr>
        <w:t>Note – the WPPA is still paying the overheads on the Pier buildings</w:t>
      </w:r>
    </w:p>
    <w:p w:rsidR="00224145" w:rsidRDefault="00A6501C" w:rsidP="00224145">
      <w:pPr>
        <w:jc w:val="both"/>
        <w:rPr>
          <w:sz w:val="20"/>
          <w:szCs w:val="20"/>
        </w:rPr>
      </w:pPr>
      <w:r>
        <w:rPr>
          <w:b/>
          <w:sz w:val="20"/>
          <w:szCs w:val="20"/>
        </w:rPr>
        <w:lastRenderedPageBreak/>
        <w:t>11</w:t>
      </w:r>
      <w:r>
        <w:rPr>
          <w:b/>
          <w:sz w:val="20"/>
          <w:szCs w:val="20"/>
        </w:rPr>
        <w:tab/>
      </w:r>
      <w:r w:rsidR="00224145">
        <w:rPr>
          <w:b/>
          <w:sz w:val="20"/>
          <w:szCs w:val="20"/>
        </w:rPr>
        <w:t>News and Media Report</w:t>
      </w:r>
    </w:p>
    <w:p w:rsidR="00224145" w:rsidRPr="004F5B76" w:rsidRDefault="004F5B76" w:rsidP="00224145">
      <w:pPr>
        <w:jc w:val="both"/>
        <w:rPr>
          <w:sz w:val="20"/>
          <w:szCs w:val="20"/>
        </w:rPr>
      </w:pPr>
      <w:r>
        <w:rPr>
          <w:sz w:val="20"/>
          <w:szCs w:val="20"/>
        </w:rPr>
        <w:tab/>
      </w:r>
      <w:proofErr w:type="gramStart"/>
      <w:r w:rsidRPr="004F5B76">
        <w:rPr>
          <w:sz w:val="20"/>
          <w:szCs w:val="20"/>
        </w:rPr>
        <w:t>deferred</w:t>
      </w:r>
      <w:proofErr w:type="gramEnd"/>
    </w:p>
    <w:p w:rsidR="00224145" w:rsidRDefault="00224145" w:rsidP="00224145">
      <w:pPr>
        <w:jc w:val="both"/>
        <w:rPr>
          <w:sz w:val="20"/>
          <w:szCs w:val="20"/>
        </w:rPr>
      </w:pPr>
    </w:p>
    <w:p w:rsidR="00224145" w:rsidRDefault="00224145" w:rsidP="00224145">
      <w:pPr>
        <w:jc w:val="both"/>
        <w:rPr>
          <w:sz w:val="20"/>
          <w:szCs w:val="20"/>
        </w:rPr>
      </w:pPr>
      <w:r>
        <w:rPr>
          <w:b/>
          <w:sz w:val="20"/>
          <w:szCs w:val="20"/>
        </w:rPr>
        <w:t>1</w:t>
      </w:r>
      <w:r w:rsidR="00DC6D15">
        <w:rPr>
          <w:b/>
          <w:sz w:val="20"/>
          <w:szCs w:val="20"/>
        </w:rPr>
        <w:t>2</w:t>
      </w:r>
      <w:r w:rsidR="004F5B76">
        <w:rPr>
          <w:b/>
          <w:sz w:val="20"/>
          <w:szCs w:val="20"/>
        </w:rPr>
        <w:tab/>
      </w:r>
      <w:r>
        <w:rPr>
          <w:b/>
          <w:sz w:val="20"/>
          <w:szCs w:val="20"/>
        </w:rPr>
        <w:t xml:space="preserve">Links </w:t>
      </w:r>
      <w:proofErr w:type="gramStart"/>
      <w:r>
        <w:rPr>
          <w:b/>
          <w:sz w:val="20"/>
          <w:szCs w:val="20"/>
        </w:rPr>
        <w:t>With</w:t>
      </w:r>
      <w:proofErr w:type="gramEnd"/>
      <w:r>
        <w:rPr>
          <w:b/>
          <w:sz w:val="20"/>
          <w:szCs w:val="20"/>
        </w:rPr>
        <w:t xml:space="preserve"> Other Groups</w:t>
      </w:r>
    </w:p>
    <w:p w:rsidR="00224145" w:rsidRDefault="004F5B76" w:rsidP="00224145">
      <w:pPr>
        <w:jc w:val="both"/>
        <w:rPr>
          <w:sz w:val="20"/>
          <w:szCs w:val="20"/>
        </w:rPr>
      </w:pPr>
      <w:r>
        <w:rPr>
          <w:sz w:val="20"/>
          <w:szCs w:val="20"/>
        </w:rPr>
        <w:tab/>
      </w:r>
      <w:proofErr w:type="gramStart"/>
      <w:r>
        <w:rPr>
          <w:sz w:val="20"/>
          <w:szCs w:val="20"/>
        </w:rPr>
        <w:t>deferred</w:t>
      </w:r>
      <w:proofErr w:type="gramEnd"/>
    </w:p>
    <w:p w:rsidR="00224145" w:rsidRDefault="00224145" w:rsidP="00224145">
      <w:pPr>
        <w:jc w:val="both"/>
        <w:rPr>
          <w:sz w:val="20"/>
          <w:szCs w:val="20"/>
        </w:rPr>
      </w:pPr>
    </w:p>
    <w:p w:rsidR="00224145" w:rsidRPr="007C74B2" w:rsidRDefault="00DC6D15" w:rsidP="00224145">
      <w:pPr>
        <w:jc w:val="both"/>
        <w:rPr>
          <w:b/>
          <w:sz w:val="20"/>
          <w:szCs w:val="20"/>
        </w:rPr>
      </w:pPr>
      <w:r>
        <w:rPr>
          <w:b/>
          <w:sz w:val="20"/>
          <w:szCs w:val="20"/>
        </w:rPr>
        <w:t>13</w:t>
      </w:r>
      <w:r w:rsidR="00224145">
        <w:rPr>
          <w:b/>
          <w:sz w:val="20"/>
          <w:szCs w:val="20"/>
        </w:rPr>
        <w:t xml:space="preserve"> </w:t>
      </w:r>
      <w:r w:rsidR="004F5B76">
        <w:rPr>
          <w:b/>
          <w:sz w:val="20"/>
          <w:szCs w:val="20"/>
        </w:rPr>
        <w:tab/>
      </w:r>
      <w:r w:rsidR="00224145">
        <w:rPr>
          <w:b/>
          <w:sz w:val="20"/>
          <w:szCs w:val="20"/>
        </w:rPr>
        <w:t>A.O.B.</w:t>
      </w:r>
    </w:p>
    <w:p w:rsidR="00224145" w:rsidRDefault="00A6501C" w:rsidP="00224145">
      <w:pPr>
        <w:jc w:val="both"/>
        <w:rPr>
          <w:sz w:val="20"/>
          <w:szCs w:val="20"/>
        </w:rPr>
      </w:pPr>
      <w:r>
        <w:rPr>
          <w:sz w:val="20"/>
          <w:szCs w:val="20"/>
        </w:rPr>
        <w:tab/>
        <w:t>RH offered to cover the difference if the TV screens are more than the grant</w:t>
      </w:r>
    </w:p>
    <w:p w:rsidR="00A6501C" w:rsidRDefault="00A6501C" w:rsidP="00224145">
      <w:pPr>
        <w:jc w:val="both"/>
        <w:rPr>
          <w:sz w:val="20"/>
          <w:szCs w:val="20"/>
        </w:rPr>
      </w:pPr>
      <w:r>
        <w:rPr>
          <w:sz w:val="20"/>
          <w:szCs w:val="20"/>
        </w:rPr>
        <w:tab/>
        <w:t>KW to investigate sourcing TV screens (not immediately time-critical)</w:t>
      </w:r>
    </w:p>
    <w:p w:rsidR="00DC6D15" w:rsidRDefault="00DC6D15" w:rsidP="00224145">
      <w:pPr>
        <w:jc w:val="both"/>
        <w:rPr>
          <w:sz w:val="20"/>
          <w:szCs w:val="20"/>
        </w:rPr>
      </w:pPr>
      <w:r>
        <w:rPr>
          <w:sz w:val="20"/>
          <w:szCs w:val="20"/>
        </w:rPr>
        <w:tab/>
        <w:t xml:space="preserve">PT volunteered to help TL for assistance with displays </w:t>
      </w:r>
      <w:proofErr w:type="spellStart"/>
      <w:r>
        <w:rPr>
          <w:sz w:val="20"/>
          <w:szCs w:val="20"/>
        </w:rPr>
        <w:t>etc</w:t>
      </w:r>
      <w:proofErr w:type="spellEnd"/>
    </w:p>
    <w:p w:rsidR="00DC6D15" w:rsidRDefault="00DC6D15" w:rsidP="00224145">
      <w:pPr>
        <w:jc w:val="both"/>
        <w:rPr>
          <w:sz w:val="20"/>
          <w:szCs w:val="20"/>
        </w:rPr>
      </w:pPr>
      <w:r>
        <w:rPr>
          <w:sz w:val="20"/>
          <w:szCs w:val="20"/>
        </w:rPr>
        <w:tab/>
        <w:t>PR unable to commit to WPPA at this moment, but willing to appraise documents</w:t>
      </w:r>
    </w:p>
    <w:p w:rsidR="00DC6D15" w:rsidRDefault="00DC6D15" w:rsidP="00DC6D15">
      <w:pPr>
        <w:ind w:left="720"/>
        <w:jc w:val="both"/>
        <w:rPr>
          <w:sz w:val="20"/>
          <w:szCs w:val="20"/>
        </w:rPr>
      </w:pPr>
      <w:r>
        <w:rPr>
          <w:sz w:val="20"/>
          <w:szCs w:val="20"/>
        </w:rPr>
        <w:t>The number of volunteers is noted to be thin on the ground, with those participating being stretched, however it is hoped with the opening of Pier Towers, this may increase the number, having something “real” happening</w:t>
      </w:r>
    </w:p>
    <w:p w:rsidR="00224145" w:rsidRDefault="00DC6D15" w:rsidP="00DC6D15">
      <w:pPr>
        <w:ind w:left="720"/>
        <w:jc w:val="both"/>
        <w:rPr>
          <w:sz w:val="20"/>
          <w:szCs w:val="20"/>
        </w:rPr>
      </w:pPr>
      <w:r>
        <w:rPr>
          <w:sz w:val="20"/>
          <w:szCs w:val="20"/>
        </w:rPr>
        <w:t>It was suggested that (for the foreseeable future) meetings be conducted via Zoom, with intermediate calls to catch up and progress on items (such as the Business Plan)</w:t>
      </w:r>
    </w:p>
    <w:p w:rsidR="00DC6D15" w:rsidRDefault="00DC6D15" w:rsidP="00DC6D15">
      <w:pPr>
        <w:ind w:left="720"/>
        <w:jc w:val="both"/>
        <w:rPr>
          <w:sz w:val="20"/>
          <w:szCs w:val="20"/>
        </w:rPr>
      </w:pPr>
      <w:r>
        <w:rPr>
          <w:sz w:val="20"/>
          <w:szCs w:val="20"/>
        </w:rPr>
        <w:t>Time limit of 45 minutes advised on Zoom calls, but it is possible that this may be extended if used during “out of office hours” – i.e. evenings</w:t>
      </w:r>
    </w:p>
    <w:p w:rsidR="00DC6D15" w:rsidRDefault="00DC6D15" w:rsidP="00DC6D15">
      <w:pPr>
        <w:ind w:left="720"/>
        <w:jc w:val="both"/>
        <w:rPr>
          <w:sz w:val="20"/>
          <w:szCs w:val="20"/>
        </w:rPr>
      </w:pPr>
    </w:p>
    <w:p w:rsidR="00DC6D15" w:rsidRDefault="00DC6D15" w:rsidP="00DC6D15">
      <w:pPr>
        <w:ind w:left="720"/>
        <w:jc w:val="both"/>
        <w:rPr>
          <w:sz w:val="20"/>
          <w:szCs w:val="20"/>
        </w:rPr>
      </w:pPr>
    </w:p>
    <w:p w:rsidR="00224145" w:rsidRPr="007C74B2" w:rsidRDefault="00224145" w:rsidP="00224145">
      <w:pPr>
        <w:jc w:val="both"/>
        <w:rPr>
          <w:b/>
          <w:sz w:val="20"/>
          <w:szCs w:val="20"/>
        </w:rPr>
      </w:pPr>
      <w:r>
        <w:rPr>
          <w:b/>
          <w:sz w:val="20"/>
          <w:szCs w:val="20"/>
        </w:rPr>
        <w:t>1</w:t>
      </w:r>
      <w:r w:rsidR="00DC6D15">
        <w:rPr>
          <w:b/>
          <w:sz w:val="20"/>
          <w:szCs w:val="20"/>
        </w:rPr>
        <w:t>4</w:t>
      </w:r>
      <w:r w:rsidR="00DC6D15">
        <w:rPr>
          <w:b/>
          <w:sz w:val="20"/>
          <w:szCs w:val="20"/>
        </w:rPr>
        <w:tab/>
      </w:r>
      <w:r>
        <w:rPr>
          <w:b/>
          <w:sz w:val="20"/>
          <w:szCs w:val="20"/>
        </w:rPr>
        <w:t>Next Meeting</w:t>
      </w:r>
    </w:p>
    <w:p w:rsidR="00224145" w:rsidRDefault="00DC6D15" w:rsidP="00224145">
      <w:pPr>
        <w:jc w:val="both"/>
        <w:rPr>
          <w:sz w:val="20"/>
          <w:szCs w:val="20"/>
        </w:rPr>
      </w:pPr>
      <w:r>
        <w:rPr>
          <w:sz w:val="20"/>
          <w:szCs w:val="20"/>
        </w:rPr>
        <w:tab/>
        <w:t>To be advised</w:t>
      </w:r>
    </w:p>
    <w:p w:rsidR="00224145" w:rsidRDefault="00224145" w:rsidP="00224145">
      <w:pPr>
        <w:jc w:val="both"/>
        <w:rPr>
          <w:sz w:val="20"/>
          <w:szCs w:val="20"/>
        </w:rPr>
      </w:pPr>
    </w:p>
    <w:p w:rsidR="00224145" w:rsidRDefault="00224145" w:rsidP="00224145">
      <w:pPr>
        <w:jc w:val="both"/>
        <w:rPr>
          <w:sz w:val="20"/>
          <w:szCs w:val="20"/>
        </w:rPr>
      </w:pPr>
    </w:p>
    <w:p w:rsidR="00224145" w:rsidRPr="00224145" w:rsidRDefault="00224145" w:rsidP="00224145">
      <w:pPr>
        <w:jc w:val="both"/>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DC6D15">
        <w:rPr>
          <w:i/>
          <w:sz w:val="16"/>
          <w:szCs w:val="16"/>
        </w:rPr>
        <w:t>1953</w:t>
      </w:r>
    </w:p>
    <w:p w:rsidR="00D14C3E" w:rsidRDefault="00D14C3E" w:rsidP="00224145">
      <w:pPr>
        <w:jc w:val="both"/>
        <w:rPr>
          <w:sz w:val="14"/>
          <w:szCs w:val="14"/>
        </w:rPr>
      </w:pPr>
    </w:p>
    <w:p w:rsidR="00F4054E" w:rsidRPr="00780D75" w:rsidRDefault="00F4054E" w:rsidP="00F4054E">
      <w:pPr>
        <w:rPr>
          <w:b/>
          <w:sz w:val="18"/>
          <w:szCs w:val="18"/>
        </w:rPr>
      </w:pPr>
      <w:r>
        <w:rPr>
          <w:b/>
          <w:sz w:val="18"/>
          <w:szCs w:val="18"/>
        </w:rPr>
        <w:t>Action Point Review</w:t>
      </w:r>
    </w:p>
    <w:p w:rsidR="00F4054E" w:rsidRPr="00B12776" w:rsidRDefault="00F4054E" w:rsidP="00F4054E">
      <w:pPr>
        <w:jc w:val="center"/>
        <w:rPr>
          <w:b/>
          <w:i/>
          <w:sz w:val="18"/>
          <w:szCs w:val="18"/>
        </w:rPr>
      </w:pPr>
      <w:r>
        <w:rPr>
          <w:b/>
          <w:i/>
          <w:sz w:val="18"/>
          <w:szCs w:val="18"/>
        </w:rPr>
        <w:t>Colour code – Action Point Owner</w:t>
      </w:r>
    </w:p>
    <w:p w:rsidR="00F4054E" w:rsidRPr="00F14696" w:rsidRDefault="00F4054E" w:rsidP="00F4054E">
      <w:pPr>
        <w:jc w:val="center"/>
        <w:rPr>
          <w:b/>
          <w:color w:val="538135" w:themeColor="accent6" w:themeShade="BF"/>
          <w:sz w:val="18"/>
          <w:szCs w:val="18"/>
        </w:rPr>
      </w:pPr>
      <w:proofErr w:type="spellStart"/>
      <w:r w:rsidRPr="00B12776">
        <w:rPr>
          <w:b/>
          <w:sz w:val="18"/>
          <w:szCs w:val="18"/>
        </w:rPr>
        <w:t>DE</w:t>
      </w:r>
      <w:r>
        <w:rPr>
          <w:b/>
          <w:sz w:val="18"/>
          <w:szCs w:val="18"/>
        </w:rPr>
        <w:t>dwards</w:t>
      </w:r>
      <w:proofErr w:type="spellEnd"/>
      <w:r>
        <w:rPr>
          <w:b/>
          <w:sz w:val="18"/>
          <w:szCs w:val="18"/>
        </w:rPr>
        <w:t xml:space="preserve">       </w:t>
      </w:r>
      <w:proofErr w:type="spellStart"/>
      <w:r w:rsidRPr="00D33FAD">
        <w:rPr>
          <w:b/>
          <w:color w:val="538135"/>
          <w:sz w:val="18"/>
          <w:szCs w:val="18"/>
        </w:rPr>
        <w:t>GH</w:t>
      </w:r>
      <w:r>
        <w:rPr>
          <w:b/>
          <w:color w:val="538135"/>
          <w:sz w:val="18"/>
          <w:szCs w:val="18"/>
        </w:rPr>
        <w:t>olmes</w:t>
      </w:r>
      <w:proofErr w:type="spellEnd"/>
      <w:r w:rsidRPr="00D33FAD">
        <w:rPr>
          <w:b/>
          <w:color w:val="538135"/>
          <w:sz w:val="18"/>
          <w:szCs w:val="18"/>
        </w:rPr>
        <w:t xml:space="preserve">       </w:t>
      </w:r>
      <w:proofErr w:type="spellStart"/>
      <w:r>
        <w:rPr>
          <w:b/>
          <w:color w:val="FF0000"/>
          <w:sz w:val="18"/>
          <w:szCs w:val="18"/>
        </w:rPr>
        <w:t>TLarsen</w:t>
      </w:r>
      <w:proofErr w:type="spellEnd"/>
      <w:r>
        <w:rPr>
          <w:b/>
          <w:color w:val="FF0000"/>
          <w:sz w:val="18"/>
          <w:szCs w:val="18"/>
        </w:rPr>
        <w:t xml:space="preserve">       </w:t>
      </w:r>
      <w:proofErr w:type="spellStart"/>
      <w:r w:rsidRPr="0054256C">
        <w:rPr>
          <w:b/>
          <w:color w:val="C00000"/>
          <w:sz w:val="18"/>
          <w:szCs w:val="18"/>
        </w:rPr>
        <w:t>KWatson</w:t>
      </w:r>
      <w:proofErr w:type="spellEnd"/>
      <w:r w:rsidRPr="00D33FAD">
        <w:rPr>
          <w:b/>
          <w:color w:val="806000"/>
          <w:sz w:val="18"/>
          <w:szCs w:val="18"/>
        </w:rPr>
        <w:t xml:space="preserve">       </w:t>
      </w:r>
      <w:proofErr w:type="spellStart"/>
      <w:r>
        <w:rPr>
          <w:b/>
          <w:color w:val="00B0F0"/>
          <w:sz w:val="18"/>
          <w:szCs w:val="18"/>
        </w:rPr>
        <w:t>RHarries</w:t>
      </w:r>
      <w:proofErr w:type="spellEnd"/>
      <w:r>
        <w:rPr>
          <w:b/>
          <w:color w:val="00B0F0"/>
          <w:sz w:val="18"/>
          <w:szCs w:val="18"/>
        </w:rPr>
        <w:t xml:space="preserve">       </w:t>
      </w:r>
      <w:proofErr w:type="spellStart"/>
      <w:r w:rsidRPr="00C44CFD">
        <w:rPr>
          <w:b/>
          <w:color w:val="1F4E79"/>
          <w:sz w:val="18"/>
          <w:szCs w:val="18"/>
        </w:rPr>
        <w:t>RL</w:t>
      </w:r>
      <w:r>
        <w:rPr>
          <w:b/>
          <w:color w:val="1F4E79"/>
          <w:sz w:val="18"/>
          <w:szCs w:val="18"/>
        </w:rPr>
        <w:t>arsen</w:t>
      </w:r>
      <w:proofErr w:type="spellEnd"/>
      <w:r>
        <w:rPr>
          <w:b/>
          <w:color w:val="1F4E79"/>
          <w:sz w:val="18"/>
          <w:szCs w:val="18"/>
        </w:rPr>
        <w:t xml:space="preserve"> </w:t>
      </w:r>
      <w:r w:rsidRPr="00092502">
        <w:rPr>
          <w:b/>
          <w:color w:val="538135"/>
          <w:sz w:val="18"/>
          <w:szCs w:val="18"/>
        </w:rPr>
        <w:t xml:space="preserve">       </w:t>
      </w:r>
      <w:proofErr w:type="spellStart"/>
      <w:r>
        <w:rPr>
          <w:b/>
          <w:color w:val="7030A0"/>
          <w:sz w:val="18"/>
          <w:szCs w:val="18"/>
        </w:rPr>
        <w:t>PRead</w:t>
      </w:r>
      <w:proofErr w:type="spellEnd"/>
      <w:r>
        <w:rPr>
          <w:b/>
          <w:color w:val="7030A0"/>
          <w:sz w:val="18"/>
          <w:szCs w:val="18"/>
        </w:rPr>
        <w:t xml:space="preserve">     </w:t>
      </w:r>
      <w:proofErr w:type="spellStart"/>
      <w:r w:rsidRPr="008877B1">
        <w:rPr>
          <w:b/>
          <w:color w:val="833C0B"/>
          <w:sz w:val="18"/>
          <w:szCs w:val="18"/>
        </w:rPr>
        <w:t>PThornton</w:t>
      </w:r>
      <w:proofErr w:type="spellEnd"/>
      <w:r>
        <w:rPr>
          <w:b/>
          <w:color w:val="833C0B"/>
          <w:sz w:val="18"/>
          <w:szCs w:val="18"/>
        </w:rPr>
        <w:t xml:space="preserve">    </w:t>
      </w:r>
      <w:r>
        <w:rPr>
          <w:b/>
          <w:color w:val="538135" w:themeColor="accent6" w:themeShade="BF"/>
          <w:sz w:val="18"/>
          <w:szCs w:val="18"/>
        </w:rPr>
        <w:t>M&amp;D Fairclough</w:t>
      </w:r>
    </w:p>
    <w:p w:rsidR="00F4054E" w:rsidRDefault="00F4054E" w:rsidP="00F4054E">
      <w:pPr>
        <w:jc w:val="both"/>
        <w:rPr>
          <w:sz w:val="14"/>
          <w:szCs w:val="14"/>
        </w:rPr>
      </w:pPr>
    </w:p>
    <w:p w:rsidR="00F4054E" w:rsidRDefault="00F4054E" w:rsidP="00F4054E">
      <w:pPr>
        <w:jc w:val="both"/>
        <w:rPr>
          <w:sz w:val="20"/>
          <w:szCs w:val="20"/>
        </w:rPr>
      </w:pPr>
      <w:r>
        <w:rPr>
          <w:sz w:val="20"/>
          <w:szCs w:val="20"/>
        </w:rPr>
        <w:t>20190708b</w:t>
      </w:r>
      <w:r>
        <w:rPr>
          <w:sz w:val="20"/>
          <w:szCs w:val="20"/>
        </w:rPr>
        <w:tab/>
      </w:r>
      <w:r w:rsidRPr="00193B00">
        <w:rPr>
          <w:b/>
          <w:color w:val="833C0B"/>
          <w:sz w:val="18"/>
          <w:szCs w:val="18"/>
        </w:rPr>
        <w:t>PT</w:t>
      </w:r>
      <w:r>
        <w:rPr>
          <w:sz w:val="20"/>
          <w:szCs w:val="20"/>
        </w:rPr>
        <w:tab/>
        <w:t>Set up B Gas meeting</w:t>
      </w:r>
    </w:p>
    <w:p w:rsidR="00F4054E" w:rsidRDefault="00F4054E" w:rsidP="00F4054E">
      <w:pPr>
        <w:jc w:val="both"/>
        <w:rPr>
          <w:sz w:val="20"/>
          <w:szCs w:val="20"/>
        </w:rPr>
      </w:pPr>
      <w:r>
        <w:rPr>
          <w:color w:val="000000"/>
          <w:sz w:val="20"/>
          <w:szCs w:val="20"/>
        </w:rPr>
        <w:t>20191204</w:t>
      </w:r>
      <w:r>
        <w:rPr>
          <w:color w:val="000000"/>
          <w:sz w:val="20"/>
          <w:szCs w:val="20"/>
        </w:rPr>
        <w:tab/>
      </w:r>
      <w:r w:rsidRPr="00221BC3">
        <w:rPr>
          <w:b/>
          <w:color w:val="1F4E79"/>
          <w:sz w:val="20"/>
          <w:szCs w:val="20"/>
        </w:rPr>
        <w:t>RL</w:t>
      </w:r>
      <w:r w:rsidRPr="00221BC3">
        <w:rPr>
          <w:b/>
          <w:color w:val="1F4E79"/>
          <w:sz w:val="20"/>
          <w:szCs w:val="20"/>
        </w:rPr>
        <w:tab/>
      </w:r>
      <w:r>
        <w:rPr>
          <w:sz w:val="20"/>
          <w:szCs w:val="20"/>
        </w:rPr>
        <w:t>To use WPPA email account</w:t>
      </w:r>
      <w:r>
        <w:rPr>
          <w:sz w:val="20"/>
          <w:szCs w:val="20"/>
        </w:rPr>
        <w:tab/>
      </w:r>
      <w:r>
        <w:rPr>
          <w:i/>
          <w:sz w:val="20"/>
          <w:szCs w:val="20"/>
        </w:rPr>
        <w:t>see 20200302</w:t>
      </w:r>
      <w:r>
        <w:rPr>
          <w:sz w:val="20"/>
          <w:szCs w:val="20"/>
        </w:rPr>
        <w:tab/>
      </w:r>
      <w:proofErr w:type="gramStart"/>
      <w:r>
        <w:rPr>
          <w:sz w:val="20"/>
          <w:szCs w:val="20"/>
        </w:rPr>
        <w:t>Done</w:t>
      </w:r>
      <w:proofErr w:type="gramEnd"/>
      <w:r>
        <w:rPr>
          <w:sz w:val="20"/>
          <w:szCs w:val="20"/>
        </w:rPr>
        <w:t xml:space="preserve"> </w:t>
      </w:r>
    </w:p>
    <w:p w:rsidR="00F4054E" w:rsidRDefault="00F4054E" w:rsidP="00F4054E">
      <w:pPr>
        <w:jc w:val="both"/>
        <w:rPr>
          <w:sz w:val="20"/>
          <w:szCs w:val="20"/>
        </w:rPr>
      </w:pPr>
      <w:r>
        <w:rPr>
          <w:sz w:val="20"/>
          <w:szCs w:val="20"/>
        </w:rPr>
        <w:t>0200102b</w:t>
      </w:r>
      <w:r>
        <w:rPr>
          <w:sz w:val="20"/>
          <w:szCs w:val="20"/>
        </w:rPr>
        <w:tab/>
      </w:r>
      <w:r w:rsidRPr="008877B1">
        <w:rPr>
          <w:b/>
          <w:color w:val="833C0B"/>
          <w:sz w:val="18"/>
          <w:szCs w:val="18"/>
        </w:rPr>
        <w:t>PT</w:t>
      </w:r>
      <w:r>
        <w:rPr>
          <w:sz w:val="20"/>
          <w:szCs w:val="20"/>
        </w:rPr>
        <w:tab/>
        <w:t xml:space="preserve">Contact </w:t>
      </w:r>
      <w:proofErr w:type="spellStart"/>
      <w:r>
        <w:rPr>
          <w:sz w:val="20"/>
          <w:szCs w:val="20"/>
        </w:rPr>
        <w:t>KCom</w:t>
      </w:r>
      <w:proofErr w:type="spellEnd"/>
      <w:r>
        <w:rPr>
          <w:sz w:val="20"/>
          <w:szCs w:val="20"/>
        </w:rPr>
        <w:t xml:space="preserve"> re possible sponsors</w:t>
      </w:r>
      <w:r>
        <w:rPr>
          <w:sz w:val="20"/>
          <w:szCs w:val="20"/>
        </w:rPr>
        <w:tab/>
      </w:r>
    </w:p>
    <w:p w:rsidR="00F4054E" w:rsidRDefault="00F4054E" w:rsidP="00F4054E">
      <w:pPr>
        <w:jc w:val="both"/>
        <w:rPr>
          <w:sz w:val="20"/>
          <w:szCs w:val="20"/>
        </w:rPr>
      </w:pPr>
      <w:r w:rsidRPr="00CF37C9">
        <w:rPr>
          <w:sz w:val="20"/>
          <w:szCs w:val="20"/>
        </w:rPr>
        <w:t>20200106c</w:t>
      </w:r>
      <w:r w:rsidRPr="00CF37C9">
        <w:rPr>
          <w:sz w:val="20"/>
          <w:szCs w:val="20"/>
        </w:rPr>
        <w:tab/>
      </w:r>
      <w:r w:rsidRPr="00CF37C9">
        <w:rPr>
          <w:b/>
          <w:color w:val="C00000"/>
          <w:sz w:val="18"/>
          <w:szCs w:val="18"/>
        </w:rPr>
        <w:t>KW</w:t>
      </w:r>
      <w:r w:rsidRPr="00CF37C9">
        <w:rPr>
          <w:sz w:val="20"/>
          <w:szCs w:val="20"/>
        </w:rPr>
        <w:tab/>
        <w:t>A</w:t>
      </w:r>
      <w:r>
        <w:rPr>
          <w:sz w:val="20"/>
          <w:szCs w:val="20"/>
        </w:rPr>
        <w:t xml:space="preserve">pplication to Tesco Bags </w:t>
      </w:r>
      <w:proofErr w:type="gramStart"/>
      <w:r>
        <w:rPr>
          <w:sz w:val="20"/>
          <w:szCs w:val="20"/>
        </w:rPr>
        <w:t>For</w:t>
      </w:r>
      <w:proofErr w:type="gramEnd"/>
      <w:r>
        <w:rPr>
          <w:sz w:val="20"/>
          <w:szCs w:val="20"/>
        </w:rPr>
        <w:t xml:space="preserve"> Help </w:t>
      </w:r>
      <w:r>
        <w:rPr>
          <w:sz w:val="20"/>
          <w:szCs w:val="20"/>
        </w:rPr>
        <w:tab/>
      </w:r>
      <w:r>
        <w:rPr>
          <w:sz w:val="20"/>
          <w:szCs w:val="20"/>
        </w:rPr>
        <w:tab/>
        <w:t>deferred</w:t>
      </w:r>
    </w:p>
    <w:p w:rsidR="00F4054E" w:rsidRDefault="00F4054E" w:rsidP="00F4054E">
      <w:pPr>
        <w:jc w:val="both"/>
        <w:rPr>
          <w:sz w:val="20"/>
          <w:szCs w:val="20"/>
        </w:rPr>
      </w:pPr>
      <w:r>
        <w:rPr>
          <w:sz w:val="20"/>
          <w:szCs w:val="20"/>
        </w:rPr>
        <w:t>20200110</w:t>
      </w:r>
      <w:r>
        <w:rPr>
          <w:sz w:val="20"/>
          <w:szCs w:val="20"/>
        </w:rPr>
        <w:tab/>
      </w:r>
      <w:r w:rsidRPr="008877B1">
        <w:rPr>
          <w:b/>
          <w:color w:val="833C0B"/>
          <w:sz w:val="18"/>
          <w:szCs w:val="18"/>
        </w:rPr>
        <w:t>PT</w:t>
      </w:r>
      <w:r>
        <w:rPr>
          <w:sz w:val="20"/>
          <w:szCs w:val="20"/>
        </w:rPr>
        <w:tab/>
        <w:t>Contact K Young – gig/fundraiser</w:t>
      </w:r>
    </w:p>
    <w:p w:rsidR="00F4054E" w:rsidRPr="00CF37C9" w:rsidRDefault="00F4054E" w:rsidP="00F4054E">
      <w:pPr>
        <w:jc w:val="both"/>
        <w:rPr>
          <w:i/>
          <w:sz w:val="18"/>
          <w:szCs w:val="18"/>
        </w:rPr>
      </w:pPr>
      <w:r>
        <w:rPr>
          <w:sz w:val="20"/>
          <w:szCs w:val="20"/>
        </w:rPr>
        <w:t xml:space="preserve">20200208b        </w:t>
      </w:r>
      <w:r w:rsidRPr="004A4DF1">
        <w:rPr>
          <w:b/>
          <w:color w:val="538135"/>
          <w:sz w:val="20"/>
          <w:szCs w:val="20"/>
        </w:rPr>
        <w:t>MF/DF</w:t>
      </w:r>
      <w:r w:rsidRPr="004A4DF1">
        <w:rPr>
          <w:color w:val="538135"/>
          <w:sz w:val="20"/>
          <w:szCs w:val="20"/>
        </w:rPr>
        <w:t xml:space="preserve">  </w:t>
      </w:r>
      <w:r w:rsidRPr="004A4DF1">
        <w:rPr>
          <w:color w:val="538135"/>
          <w:sz w:val="20"/>
          <w:szCs w:val="20"/>
        </w:rPr>
        <w:tab/>
      </w:r>
      <w:r w:rsidRPr="003C36B5">
        <w:rPr>
          <w:sz w:val="20"/>
          <w:szCs w:val="20"/>
        </w:rPr>
        <w:t>Alma Fundraisers</w:t>
      </w:r>
      <w:r>
        <w:rPr>
          <w:sz w:val="20"/>
          <w:szCs w:val="20"/>
        </w:rPr>
        <w:tab/>
      </w:r>
      <w:r>
        <w:rPr>
          <w:sz w:val="20"/>
          <w:szCs w:val="20"/>
        </w:rPr>
        <w:tab/>
      </w:r>
      <w:r>
        <w:rPr>
          <w:sz w:val="20"/>
          <w:szCs w:val="20"/>
        </w:rPr>
        <w:tab/>
      </w:r>
    </w:p>
    <w:p w:rsidR="00F4054E" w:rsidRDefault="00F4054E" w:rsidP="00F4054E">
      <w:pPr>
        <w:jc w:val="both"/>
        <w:rPr>
          <w:sz w:val="20"/>
          <w:szCs w:val="20"/>
        </w:rPr>
      </w:pPr>
      <w:r>
        <w:rPr>
          <w:sz w:val="20"/>
          <w:szCs w:val="20"/>
        </w:rPr>
        <w:t>20200208c</w:t>
      </w:r>
      <w:r>
        <w:rPr>
          <w:sz w:val="20"/>
          <w:szCs w:val="20"/>
        </w:rPr>
        <w:tab/>
      </w:r>
      <w:r w:rsidRPr="003C36B5">
        <w:rPr>
          <w:b/>
          <w:color w:val="00B0F0"/>
          <w:sz w:val="20"/>
          <w:szCs w:val="20"/>
        </w:rPr>
        <w:t>RH</w:t>
      </w:r>
      <w:r>
        <w:rPr>
          <w:sz w:val="20"/>
          <w:szCs w:val="20"/>
        </w:rPr>
        <w:tab/>
        <w:t>Follow up Structural Engineer lead</w:t>
      </w:r>
      <w:r>
        <w:rPr>
          <w:sz w:val="20"/>
          <w:szCs w:val="20"/>
        </w:rPr>
        <w:tab/>
      </w:r>
      <w:r>
        <w:rPr>
          <w:sz w:val="20"/>
          <w:szCs w:val="20"/>
        </w:rPr>
        <w:tab/>
      </w:r>
      <w:r>
        <w:rPr>
          <w:sz w:val="20"/>
          <w:szCs w:val="20"/>
        </w:rPr>
        <w:tab/>
      </w:r>
      <w:proofErr w:type="gramStart"/>
      <w:r>
        <w:rPr>
          <w:sz w:val="20"/>
          <w:szCs w:val="20"/>
        </w:rPr>
        <w:t>Done</w:t>
      </w:r>
      <w:proofErr w:type="gramEnd"/>
    </w:p>
    <w:p w:rsidR="00F4054E" w:rsidRPr="00CD2177" w:rsidRDefault="00F4054E" w:rsidP="00F4054E">
      <w:pPr>
        <w:jc w:val="both"/>
        <w:rPr>
          <w:i/>
          <w:sz w:val="18"/>
          <w:szCs w:val="18"/>
        </w:rPr>
      </w:pPr>
      <w:r>
        <w:rPr>
          <w:sz w:val="20"/>
          <w:szCs w:val="20"/>
        </w:rPr>
        <w:t xml:space="preserve">20200208e          </w:t>
      </w:r>
      <w:r w:rsidRPr="003C36B5">
        <w:rPr>
          <w:b/>
          <w:sz w:val="20"/>
          <w:szCs w:val="20"/>
        </w:rPr>
        <w:t xml:space="preserve">ALL </w:t>
      </w:r>
      <w:r w:rsidRPr="003C36B5">
        <w:rPr>
          <w:b/>
          <w:sz w:val="20"/>
          <w:szCs w:val="20"/>
        </w:rPr>
        <w:tab/>
      </w:r>
      <w:r w:rsidRPr="003C36B5">
        <w:rPr>
          <w:sz w:val="20"/>
          <w:szCs w:val="20"/>
        </w:rPr>
        <w:t>Recruit three new members each</w:t>
      </w:r>
      <w:r>
        <w:rPr>
          <w:sz w:val="20"/>
          <w:szCs w:val="20"/>
        </w:rPr>
        <w:tab/>
      </w:r>
    </w:p>
    <w:p w:rsidR="00F4054E" w:rsidRDefault="00F4054E" w:rsidP="00F4054E">
      <w:pPr>
        <w:jc w:val="both"/>
        <w:rPr>
          <w:sz w:val="20"/>
          <w:szCs w:val="20"/>
        </w:rPr>
      </w:pPr>
      <w:r>
        <w:rPr>
          <w:sz w:val="20"/>
          <w:szCs w:val="20"/>
        </w:rPr>
        <w:t>20200210c</w:t>
      </w:r>
      <w:r>
        <w:rPr>
          <w:sz w:val="20"/>
          <w:szCs w:val="20"/>
        </w:rPr>
        <w:tab/>
      </w:r>
      <w:r>
        <w:rPr>
          <w:b/>
          <w:color w:val="FF0000"/>
          <w:sz w:val="20"/>
          <w:szCs w:val="20"/>
        </w:rPr>
        <w:t>TL</w:t>
      </w:r>
      <w:r>
        <w:rPr>
          <w:sz w:val="20"/>
          <w:szCs w:val="20"/>
        </w:rPr>
        <w:tab/>
        <w:t>Purchase of A3 maps</w:t>
      </w:r>
      <w:r>
        <w:rPr>
          <w:sz w:val="20"/>
          <w:szCs w:val="20"/>
        </w:rPr>
        <w:tab/>
      </w:r>
      <w:r>
        <w:rPr>
          <w:sz w:val="20"/>
          <w:szCs w:val="20"/>
        </w:rPr>
        <w:tab/>
      </w:r>
      <w:r>
        <w:rPr>
          <w:sz w:val="20"/>
          <w:szCs w:val="20"/>
        </w:rPr>
        <w:tab/>
      </w:r>
      <w:r>
        <w:rPr>
          <w:sz w:val="20"/>
          <w:szCs w:val="20"/>
        </w:rPr>
        <w:tab/>
      </w:r>
      <w:proofErr w:type="gramStart"/>
      <w:r>
        <w:rPr>
          <w:sz w:val="20"/>
          <w:szCs w:val="20"/>
        </w:rPr>
        <w:t>Done</w:t>
      </w:r>
      <w:proofErr w:type="gramEnd"/>
    </w:p>
    <w:p w:rsidR="00F4054E" w:rsidRPr="00CD2177" w:rsidRDefault="00F4054E" w:rsidP="00F4054E">
      <w:pPr>
        <w:jc w:val="both"/>
        <w:rPr>
          <w:i/>
          <w:sz w:val="18"/>
          <w:szCs w:val="18"/>
        </w:rPr>
      </w:pPr>
      <w:r>
        <w:rPr>
          <w:sz w:val="20"/>
          <w:szCs w:val="20"/>
        </w:rPr>
        <w:t>20200210e</w:t>
      </w:r>
      <w:r>
        <w:rPr>
          <w:sz w:val="20"/>
          <w:szCs w:val="20"/>
        </w:rPr>
        <w:tab/>
      </w:r>
      <w:r>
        <w:rPr>
          <w:b/>
          <w:color w:val="FF0000"/>
          <w:sz w:val="20"/>
          <w:szCs w:val="20"/>
        </w:rPr>
        <w:t>TL</w:t>
      </w:r>
      <w:r>
        <w:rPr>
          <w:sz w:val="20"/>
          <w:szCs w:val="20"/>
        </w:rPr>
        <w:tab/>
        <w:t>Approach Larry Malkin</w:t>
      </w:r>
      <w:r>
        <w:rPr>
          <w:sz w:val="20"/>
          <w:szCs w:val="20"/>
        </w:rPr>
        <w:tab/>
      </w:r>
      <w:r>
        <w:rPr>
          <w:sz w:val="20"/>
          <w:szCs w:val="20"/>
        </w:rPr>
        <w:tab/>
      </w:r>
    </w:p>
    <w:p w:rsidR="00F4054E" w:rsidRDefault="00F4054E" w:rsidP="00F4054E">
      <w:pPr>
        <w:jc w:val="both"/>
        <w:rPr>
          <w:sz w:val="20"/>
          <w:szCs w:val="20"/>
        </w:rPr>
      </w:pPr>
      <w:r>
        <w:rPr>
          <w:sz w:val="20"/>
          <w:szCs w:val="20"/>
        </w:rPr>
        <w:t>20200302</w:t>
      </w:r>
      <w:r>
        <w:rPr>
          <w:sz w:val="20"/>
          <w:szCs w:val="20"/>
        </w:rPr>
        <w:tab/>
      </w:r>
      <w:r w:rsidRPr="000234D9">
        <w:rPr>
          <w:b/>
          <w:color w:val="FF0000"/>
          <w:sz w:val="20"/>
          <w:szCs w:val="20"/>
        </w:rPr>
        <w:t>TL</w:t>
      </w:r>
      <w:r>
        <w:rPr>
          <w:sz w:val="20"/>
          <w:szCs w:val="20"/>
        </w:rPr>
        <w:tab/>
        <w:t>Link RL WPPA to Outlook</w:t>
      </w:r>
    </w:p>
    <w:p w:rsidR="00F4054E" w:rsidRDefault="00F4054E" w:rsidP="00F4054E">
      <w:pPr>
        <w:jc w:val="both"/>
        <w:rPr>
          <w:sz w:val="20"/>
          <w:szCs w:val="20"/>
        </w:rPr>
      </w:pPr>
      <w:r>
        <w:rPr>
          <w:sz w:val="20"/>
          <w:szCs w:val="20"/>
        </w:rPr>
        <w:t>20200305a</w:t>
      </w:r>
      <w:r>
        <w:rPr>
          <w:sz w:val="20"/>
          <w:szCs w:val="20"/>
        </w:rPr>
        <w:tab/>
      </w:r>
      <w:r w:rsidRPr="00221BC3">
        <w:rPr>
          <w:b/>
          <w:color w:val="1F4E79"/>
          <w:sz w:val="20"/>
          <w:szCs w:val="20"/>
        </w:rPr>
        <w:t>RL</w:t>
      </w:r>
      <w:r w:rsidRPr="00221BC3">
        <w:rPr>
          <w:b/>
          <w:color w:val="1F4E79"/>
          <w:sz w:val="20"/>
          <w:szCs w:val="20"/>
        </w:rPr>
        <w:tab/>
      </w:r>
      <w:proofErr w:type="gramStart"/>
      <w:r>
        <w:rPr>
          <w:sz w:val="20"/>
          <w:szCs w:val="20"/>
        </w:rPr>
        <w:t>To</w:t>
      </w:r>
      <w:proofErr w:type="gramEnd"/>
      <w:r>
        <w:rPr>
          <w:sz w:val="20"/>
          <w:szCs w:val="20"/>
        </w:rPr>
        <w:t xml:space="preserve"> chase up </w:t>
      </w:r>
      <w:proofErr w:type="spellStart"/>
      <w:r>
        <w:rPr>
          <w:sz w:val="20"/>
          <w:szCs w:val="20"/>
        </w:rPr>
        <w:t>Hendersons</w:t>
      </w:r>
      <w:proofErr w:type="spellEnd"/>
    </w:p>
    <w:p w:rsidR="00F4054E" w:rsidRDefault="00F4054E" w:rsidP="00F4054E">
      <w:pPr>
        <w:jc w:val="both"/>
        <w:rPr>
          <w:sz w:val="20"/>
          <w:szCs w:val="20"/>
        </w:rPr>
      </w:pPr>
      <w:r>
        <w:rPr>
          <w:sz w:val="20"/>
          <w:szCs w:val="20"/>
        </w:rPr>
        <w:t>20200305b</w:t>
      </w:r>
      <w:r>
        <w:rPr>
          <w:sz w:val="20"/>
          <w:szCs w:val="20"/>
        </w:rPr>
        <w:tab/>
      </w:r>
      <w:r w:rsidRPr="00CF37C9">
        <w:rPr>
          <w:b/>
          <w:color w:val="C00000"/>
          <w:sz w:val="18"/>
          <w:szCs w:val="18"/>
        </w:rPr>
        <w:t>KW</w:t>
      </w:r>
      <w:r w:rsidRPr="00CF37C9">
        <w:rPr>
          <w:sz w:val="20"/>
          <w:szCs w:val="20"/>
        </w:rPr>
        <w:tab/>
      </w:r>
      <w:r>
        <w:rPr>
          <w:sz w:val="20"/>
          <w:szCs w:val="20"/>
        </w:rPr>
        <w:t>Draft Agenda for AGM</w:t>
      </w:r>
      <w:r>
        <w:rPr>
          <w:sz w:val="20"/>
          <w:szCs w:val="20"/>
        </w:rPr>
        <w:tab/>
      </w:r>
      <w:r>
        <w:rPr>
          <w:sz w:val="20"/>
          <w:szCs w:val="20"/>
        </w:rPr>
        <w:tab/>
      </w:r>
      <w:r>
        <w:rPr>
          <w:sz w:val="20"/>
          <w:szCs w:val="20"/>
        </w:rPr>
        <w:tab/>
      </w:r>
      <w:r>
        <w:rPr>
          <w:sz w:val="20"/>
          <w:szCs w:val="20"/>
        </w:rPr>
        <w:tab/>
        <w:t>deferred</w:t>
      </w:r>
    </w:p>
    <w:p w:rsidR="00F4054E" w:rsidRDefault="00F4054E" w:rsidP="00F4054E">
      <w:pPr>
        <w:jc w:val="both"/>
        <w:rPr>
          <w:sz w:val="20"/>
          <w:szCs w:val="20"/>
        </w:rPr>
      </w:pPr>
      <w:r>
        <w:rPr>
          <w:sz w:val="20"/>
          <w:szCs w:val="20"/>
        </w:rPr>
        <w:t>20200306a</w:t>
      </w:r>
      <w:r>
        <w:rPr>
          <w:sz w:val="20"/>
          <w:szCs w:val="20"/>
        </w:rPr>
        <w:tab/>
      </w:r>
      <w:r w:rsidRPr="00CF37C9">
        <w:rPr>
          <w:b/>
          <w:color w:val="C00000"/>
          <w:sz w:val="18"/>
          <w:szCs w:val="18"/>
        </w:rPr>
        <w:t>KW</w:t>
      </w:r>
      <w:r w:rsidRPr="00CF37C9">
        <w:rPr>
          <w:sz w:val="20"/>
          <w:szCs w:val="20"/>
        </w:rPr>
        <w:tab/>
      </w:r>
      <w:r>
        <w:rPr>
          <w:sz w:val="20"/>
          <w:szCs w:val="20"/>
        </w:rPr>
        <w:t>Chase up References</w:t>
      </w:r>
      <w:r>
        <w:rPr>
          <w:sz w:val="20"/>
          <w:szCs w:val="20"/>
        </w:rPr>
        <w:tab/>
      </w:r>
      <w:r>
        <w:rPr>
          <w:sz w:val="20"/>
          <w:szCs w:val="20"/>
        </w:rPr>
        <w:tab/>
      </w:r>
      <w:r>
        <w:rPr>
          <w:sz w:val="20"/>
          <w:szCs w:val="20"/>
        </w:rPr>
        <w:tab/>
      </w:r>
      <w:r>
        <w:rPr>
          <w:sz w:val="20"/>
          <w:szCs w:val="20"/>
        </w:rPr>
        <w:tab/>
        <w:t>Done</w:t>
      </w:r>
    </w:p>
    <w:p w:rsidR="00F4054E" w:rsidRDefault="00F4054E" w:rsidP="00F4054E">
      <w:pPr>
        <w:jc w:val="both"/>
        <w:rPr>
          <w:sz w:val="20"/>
          <w:szCs w:val="20"/>
        </w:rPr>
      </w:pPr>
      <w:r>
        <w:rPr>
          <w:sz w:val="20"/>
          <w:szCs w:val="20"/>
        </w:rPr>
        <w:t>20200306b</w:t>
      </w:r>
      <w:r>
        <w:rPr>
          <w:sz w:val="20"/>
          <w:szCs w:val="20"/>
        </w:rPr>
        <w:tab/>
      </w:r>
      <w:r w:rsidRPr="000234D9">
        <w:rPr>
          <w:b/>
          <w:color w:val="FF0000"/>
          <w:sz w:val="20"/>
          <w:szCs w:val="20"/>
        </w:rPr>
        <w:t>TL</w:t>
      </w:r>
      <w:r>
        <w:rPr>
          <w:sz w:val="20"/>
          <w:szCs w:val="20"/>
        </w:rPr>
        <w:tab/>
        <w:t>Chase up Linda Clark (</w:t>
      </w:r>
      <w:proofErr w:type="spellStart"/>
      <w:r>
        <w:rPr>
          <w:sz w:val="20"/>
          <w:szCs w:val="20"/>
        </w:rPr>
        <w:t>ntlHeritage</w:t>
      </w:r>
      <w:proofErr w:type="spellEnd"/>
      <w:r>
        <w:rPr>
          <w:sz w:val="20"/>
          <w:szCs w:val="20"/>
        </w:rPr>
        <w:t>)</w:t>
      </w:r>
    </w:p>
    <w:p w:rsidR="00F4054E" w:rsidRDefault="00F4054E" w:rsidP="00F4054E">
      <w:pPr>
        <w:jc w:val="both"/>
        <w:rPr>
          <w:sz w:val="20"/>
          <w:szCs w:val="20"/>
        </w:rPr>
      </w:pPr>
      <w:r>
        <w:rPr>
          <w:sz w:val="20"/>
          <w:szCs w:val="20"/>
        </w:rPr>
        <w:t>20200306c</w:t>
      </w:r>
      <w:r>
        <w:rPr>
          <w:sz w:val="20"/>
          <w:szCs w:val="20"/>
        </w:rPr>
        <w:tab/>
      </w:r>
      <w:r w:rsidRPr="00CF37C9">
        <w:rPr>
          <w:b/>
          <w:color w:val="C00000"/>
          <w:sz w:val="18"/>
          <w:szCs w:val="18"/>
        </w:rPr>
        <w:t>KW</w:t>
      </w:r>
      <w:r w:rsidRPr="00CF37C9">
        <w:rPr>
          <w:sz w:val="20"/>
          <w:szCs w:val="20"/>
        </w:rPr>
        <w:tab/>
      </w:r>
      <w:r>
        <w:rPr>
          <w:sz w:val="20"/>
          <w:szCs w:val="20"/>
        </w:rPr>
        <w:t>Save expenses as Excel 97 doc</w:t>
      </w:r>
      <w:r>
        <w:rPr>
          <w:sz w:val="20"/>
          <w:szCs w:val="20"/>
        </w:rPr>
        <w:tab/>
      </w:r>
      <w:r>
        <w:rPr>
          <w:sz w:val="20"/>
          <w:szCs w:val="20"/>
        </w:rPr>
        <w:tab/>
      </w:r>
      <w:r>
        <w:rPr>
          <w:sz w:val="20"/>
          <w:szCs w:val="20"/>
        </w:rPr>
        <w:tab/>
      </w:r>
      <w:proofErr w:type="gramStart"/>
      <w:r>
        <w:rPr>
          <w:sz w:val="20"/>
          <w:szCs w:val="20"/>
        </w:rPr>
        <w:t>Done</w:t>
      </w:r>
      <w:proofErr w:type="gramEnd"/>
    </w:p>
    <w:p w:rsidR="00F4054E" w:rsidRDefault="00F4054E" w:rsidP="00F4054E">
      <w:pPr>
        <w:jc w:val="both"/>
        <w:rPr>
          <w:sz w:val="20"/>
          <w:szCs w:val="20"/>
        </w:rPr>
      </w:pPr>
      <w:r>
        <w:rPr>
          <w:sz w:val="20"/>
          <w:szCs w:val="20"/>
        </w:rPr>
        <w:t>20200308a</w:t>
      </w:r>
      <w:r>
        <w:rPr>
          <w:sz w:val="20"/>
          <w:szCs w:val="20"/>
        </w:rPr>
        <w:tab/>
      </w:r>
      <w:r w:rsidRPr="00CF37C9">
        <w:rPr>
          <w:b/>
          <w:color w:val="C00000"/>
          <w:sz w:val="18"/>
          <w:szCs w:val="18"/>
        </w:rPr>
        <w:t>KW</w:t>
      </w:r>
      <w:r w:rsidRPr="00CF37C9">
        <w:rPr>
          <w:sz w:val="20"/>
          <w:szCs w:val="20"/>
        </w:rPr>
        <w:tab/>
      </w:r>
      <w:r>
        <w:rPr>
          <w:sz w:val="20"/>
          <w:szCs w:val="20"/>
        </w:rPr>
        <w:t>Review/Amend Funding Source List</w:t>
      </w:r>
      <w:r>
        <w:rPr>
          <w:sz w:val="20"/>
          <w:szCs w:val="20"/>
        </w:rPr>
        <w:tab/>
      </w:r>
      <w:r>
        <w:rPr>
          <w:sz w:val="20"/>
          <w:szCs w:val="20"/>
        </w:rPr>
        <w:tab/>
        <w:t>Done</w:t>
      </w:r>
    </w:p>
    <w:p w:rsidR="00F4054E" w:rsidRDefault="00F4054E" w:rsidP="00F4054E">
      <w:pPr>
        <w:jc w:val="both"/>
        <w:rPr>
          <w:sz w:val="20"/>
          <w:szCs w:val="20"/>
        </w:rPr>
      </w:pPr>
      <w:r>
        <w:rPr>
          <w:sz w:val="20"/>
          <w:szCs w:val="20"/>
        </w:rPr>
        <w:t>20200308b</w:t>
      </w:r>
      <w:r>
        <w:rPr>
          <w:sz w:val="20"/>
          <w:szCs w:val="20"/>
        </w:rPr>
        <w:tab/>
      </w:r>
      <w:r>
        <w:rPr>
          <w:b/>
          <w:color w:val="7030A0"/>
          <w:sz w:val="18"/>
          <w:szCs w:val="18"/>
        </w:rPr>
        <w:t>PR</w:t>
      </w:r>
      <w:r>
        <w:rPr>
          <w:sz w:val="20"/>
          <w:szCs w:val="20"/>
        </w:rPr>
        <w:tab/>
        <w:t>Structure Meeting 22/4/2020</w:t>
      </w:r>
    </w:p>
    <w:p w:rsidR="00F4054E" w:rsidRDefault="00F4054E" w:rsidP="00F4054E">
      <w:pPr>
        <w:jc w:val="both"/>
        <w:rPr>
          <w:sz w:val="20"/>
          <w:szCs w:val="20"/>
        </w:rPr>
      </w:pPr>
      <w:r>
        <w:rPr>
          <w:sz w:val="20"/>
          <w:szCs w:val="20"/>
        </w:rPr>
        <w:t>20200311a</w:t>
      </w:r>
      <w:r>
        <w:rPr>
          <w:sz w:val="20"/>
          <w:szCs w:val="20"/>
        </w:rPr>
        <w:tab/>
      </w:r>
      <w:r w:rsidRPr="00193B00">
        <w:rPr>
          <w:b/>
          <w:color w:val="833C0B"/>
          <w:sz w:val="18"/>
          <w:szCs w:val="18"/>
        </w:rPr>
        <w:t>PT</w:t>
      </w:r>
      <w:r>
        <w:rPr>
          <w:sz w:val="20"/>
          <w:szCs w:val="20"/>
        </w:rPr>
        <w:tab/>
        <w:t>Draft Heartbeat article</w:t>
      </w:r>
    </w:p>
    <w:p w:rsidR="00F4054E" w:rsidRDefault="00F4054E" w:rsidP="00F4054E">
      <w:pPr>
        <w:jc w:val="both"/>
        <w:rPr>
          <w:sz w:val="20"/>
          <w:szCs w:val="20"/>
        </w:rPr>
      </w:pPr>
      <w:r>
        <w:rPr>
          <w:sz w:val="20"/>
          <w:szCs w:val="20"/>
        </w:rPr>
        <w:t>20200311b</w:t>
      </w:r>
      <w:r>
        <w:rPr>
          <w:sz w:val="20"/>
          <w:szCs w:val="20"/>
        </w:rPr>
        <w:tab/>
      </w:r>
      <w:r>
        <w:rPr>
          <w:b/>
          <w:color w:val="FF0000"/>
          <w:sz w:val="20"/>
          <w:szCs w:val="20"/>
        </w:rPr>
        <w:t>TL</w:t>
      </w:r>
      <w:r>
        <w:rPr>
          <w:sz w:val="20"/>
          <w:szCs w:val="20"/>
        </w:rPr>
        <w:tab/>
        <w:t>Send PR to PT</w:t>
      </w:r>
      <w:r>
        <w:rPr>
          <w:sz w:val="20"/>
          <w:szCs w:val="20"/>
        </w:rPr>
        <w:tab/>
      </w:r>
      <w:r>
        <w:rPr>
          <w:sz w:val="20"/>
          <w:szCs w:val="20"/>
        </w:rPr>
        <w:tab/>
      </w:r>
      <w:r>
        <w:rPr>
          <w:sz w:val="20"/>
          <w:szCs w:val="20"/>
        </w:rPr>
        <w:tab/>
      </w:r>
      <w:r>
        <w:rPr>
          <w:sz w:val="20"/>
          <w:szCs w:val="20"/>
        </w:rPr>
        <w:tab/>
      </w:r>
      <w:r>
        <w:rPr>
          <w:sz w:val="20"/>
          <w:szCs w:val="20"/>
        </w:rPr>
        <w:tab/>
        <w:t>Done</w:t>
      </w:r>
    </w:p>
    <w:p w:rsidR="00F4054E" w:rsidRDefault="00F4054E" w:rsidP="00F4054E">
      <w:pPr>
        <w:jc w:val="both"/>
        <w:rPr>
          <w:sz w:val="20"/>
          <w:szCs w:val="20"/>
        </w:rPr>
      </w:pPr>
      <w:r>
        <w:rPr>
          <w:sz w:val="20"/>
          <w:szCs w:val="20"/>
        </w:rPr>
        <w:t>20200312</w:t>
      </w:r>
      <w:r>
        <w:rPr>
          <w:sz w:val="20"/>
          <w:szCs w:val="20"/>
        </w:rPr>
        <w:tab/>
      </w:r>
      <w:r w:rsidRPr="00CF37C9">
        <w:rPr>
          <w:b/>
          <w:color w:val="C00000"/>
          <w:sz w:val="18"/>
          <w:szCs w:val="18"/>
        </w:rPr>
        <w:t>KW</w:t>
      </w:r>
      <w:r w:rsidRPr="00CF37C9">
        <w:rPr>
          <w:sz w:val="20"/>
          <w:szCs w:val="20"/>
        </w:rPr>
        <w:tab/>
      </w:r>
      <w:r>
        <w:rPr>
          <w:sz w:val="20"/>
          <w:szCs w:val="20"/>
        </w:rPr>
        <w:t>Lions Letter</w:t>
      </w:r>
      <w:r>
        <w:rPr>
          <w:sz w:val="20"/>
          <w:szCs w:val="20"/>
        </w:rPr>
        <w:tab/>
      </w:r>
      <w:r>
        <w:rPr>
          <w:sz w:val="20"/>
          <w:szCs w:val="20"/>
        </w:rPr>
        <w:tab/>
      </w:r>
      <w:r>
        <w:rPr>
          <w:sz w:val="20"/>
          <w:szCs w:val="20"/>
        </w:rPr>
        <w:tab/>
      </w:r>
      <w:r>
        <w:rPr>
          <w:sz w:val="20"/>
          <w:szCs w:val="20"/>
        </w:rPr>
        <w:tab/>
      </w:r>
      <w:r>
        <w:rPr>
          <w:sz w:val="20"/>
          <w:szCs w:val="20"/>
        </w:rPr>
        <w:tab/>
        <w:t>Done</w:t>
      </w:r>
    </w:p>
    <w:p w:rsidR="00F4054E" w:rsidRDefault="00F4054E" w:rsidP="00F4054E">
      <w:pPr>
        <w:jc w:val="both"/>
        <w:rPr>
          <w:sz w:val="20"/>
          <w:szCs w:val="20"/>
        </w:rPr>
      </w:pPr>
      <w:r>
        <w:rPr>
          <w:color w:val="000000"/>
          <w:sz w:val="20"/>
          <w:szCs w:val="20"/>
        </w:rPr>
        <w:t>20</w:t>
      </w:r>
      <w:r>
        <w:rPr>
          <w:color w:val="000000"/>
          <w:sz w:val="20"/>
          <w:szCs w:val="20"/>
        </w:rPr>
        <w:t>200607</w:t>
      </w:r>
      <w:r>
        <w:rPr>
          <w:color w:val="000000"/>
          <w:sz w:val="20"/>
          <w:szCs w:val="20"/>
        </w:rPr>
        <w:tab/>
      </w:r>
      <w:r w:rsidRPr="00221BC3">
        <w:rPr>
          <w:b/>
          <w:color w:val="1F4E79"/>
          <w:sz w:val="20"/>
          <w:szCs w:val="20"/>
        </w:rPr>
        <w:t>RL</w:t>
      </w:r>
      <w:r w:rsidRPr="00221BC3">
        <w:rPr>
          <w:b/>
          <w:color w:val="1F4E79"/>
          <w:sz w:val="20"/>
          <w:szCs w:val="20"/>
        </w:rPr>
        <w:tab/>
      </w:r>
      <w:r>
        <w:rPr>
          <w:sz w:val="20"/>
          <w:szCs w:val="20"/>
        </w:rPr>
        <w:t xml:space="preserve">To </w:t>
      </w:r>
      <w:r>
        <w:rPr>
          <w:sz w:val="20"/>
          <w:szCs w:val="20"/>
        </w:rPr>
        <w:t>register the</w:t>
      </w:r>
      <w:r>
        <w:rPr>
          <w:sz w:val="20"/>
          <w:szCs w:val="20"/>
        </w:rPr>
        <w:t xml:space="preserve"> WPPA </w:t>
      </w:r>
      <w:r>
        <w:rPr>
          <w:sz w:val="20"/>
          <w:szCs w:val="20"/>
        </w:rPr>
        <w:t xml:space="preserve">for Vat purposes </w:t>
      </w:r>
    </w:p>
    <w:p w:rsidR="00F4054E" w:rsidRDefault="00F4054E" w:rsidP="00F4054E">
      <w:pPr>
        <w:jc w:val="both"/>
        <w:rPr>
          <w:sz w:val="20"/>
          <w:szCs w:val="20"/>
        </w:rPr>
      </w:pPr>
      <w:r>
        <w:rPr>
          <w:sz w:val="20"/>
          <w:szCs w:val="20"/>
        </w:rPr>
        <w:t>20200308</w:t>
      </w:r>
      <w:r>
        <w:rPr>
          <w:sz w:val="20"/>
          <w:szCs w:val="20"/>
        </w:rPr>
        <w:tab/>
      </w:r>
      <w:r w:rsidRPr="00193B00">
        <w:rPr>
          <w:b/>
          <w:color w:val="833C0B"/>
          <w:sz w:val="18"/>
          <w:szCs w:val="18"/>
        </w:rPr>
        <w:t>PT</w:t>
      </w:r>
      <w:r>
        <w:rPr>
          <w:sz w:val="20"/>
          <w:szCs w:val="20"/>
        </w:rPr>
        <w:tab/>
      </w:r>
      <w:r>
        <w:rPr>
          <w:sz w:val="20"/>
          <w:szCs w:val="20"/>
        </w:rPr>
        <w:t>Contact “Love Your High Street”</w:t>
      </w:r>
    </w:p>
    <w:p w:rsidR="00DC6D15" w:rsidRDefault="00DC6D15" w:rsidP="00224145">
      <w:pPr>
        <w:jc w:val="both"/>
        <w:rPr>
          <w:sz w:val="14"/>
          <w:szCs w:val="14"/>
        </w:rPr>
      </w:pPr>
    </w:p>
    <w:sectPr w:rsidR="00DC6D15"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83D" w:rsidRDefault="0032183D" w:rsidP="00C3376C">
      <w:r>
        <w:separator/>
      </w:r>
    </w:p>
  </w:endnote>
  <w:endnote w:type="continuationSeparator" w:id="0">
    <w:p w:rsidR="0032183D" w:rsidRDefault="0032183D"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83D" w:rsidRDefault="0032183D" w:rsidP="00C3376C">
      <w:r>
        <w:separator/>
      </w:r>
    </w:p>
  </w:footnote>
  <w:footnote w:type="continuationSeparator" w:id="0">
    <w:p w:rsidR="0032183D" w:rsidRDefault="0032183D" w:rsidP="00C33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C6" w:rsidRPr="007C74B2" w:rsidRDefault="00ED37C6" w:rsidP="00ED37C6">
    <w:pPr>
      <w:jc w:val="center"/>
      <w:rPr>
        <w:b/>
        <w:sz w:val="20"/>
        <w:szCs w:val="20"/>
      </w:rPr>
    </w:pPr>
    <w:r w:rsidRPr="007C74B2">
      <w:rPr>
        <w:b/>
        <w:sz w:val="20"/>
        <w:szCs w:val="20"/>
      </w:rPr>
      <w:t>Withernsea Pier And Promenade Association</w:t>
    </w:r>
  </w:p>
  <w:p w:rsidR="00C3376C" w:rsidRPr="00ED37C6" w:rsidRDefault="00C3376C" w:rsidP="00ED3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E2"/>
    <w:rsid w:val="00013FA7"/>
    <w:rsid w:val="000155E4"/>
    <w:rsid w:val="00021D13"/>
    <w:rsid w:val="000234BF"/>
    <w:rsid w:val="0002485D"/>
    <w:rsid w:val="0003684D"/>
    <w:rsid w:val="0004759E"/>
    <w:rsid w:val="00052089"/>
    <w:rsid w:val="00057382"/>
    <w:rsid w:val="00057794"/>
    <w:rsid w:val="0006069B"/>
    <w:rsid w:val="00065DD8"/>
    <w:rsid w:val="00081412"/>
    <w:rsid w:val="000912F9"/>
    <w:rsid w:val="000A2467"/>
    <w:rsid w:val="000A50DF"/>
    <w:rsid w:val="000B22AF"/>
    <w:rsid w:val="000E16CA"/>
    <w:rsid w:val="000F0407"/>
    <w:rsid w:val="000F0530"/>
    <w:rsid w:val="00106CC1"/>
    <w:rsid w:val="00111E3F"/>
    <w:rsid w:val="001247D1"/>
    <w:rsid w:val="0015004C"/>
    <w:rsid w:val="00152F3D"/>
    <w:rsid w:val="00163670"/>
    <w:rsid w:val="00180732"/>
    <w:rsid w:val="00180C8E"/>
    <w:rsid w:val="0018272F"/>
    <w:rsid w:val="001923B9"/>
    <w:rsid w:val="001A6CDD"/>
    <w:rsid w:val="001B2725"/>
    <w:rsid w:val="001B3405"/>
    <w:rsid w:val="001B4CDA"/>
    <w:rsid w:val="001C05F8"/>
    <w:rsid w:val="001C4061"/>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A3A61"/>
    <w:rsid w:val="002B1FF0"/>
    <w:rsid w:val="002C1343"/>
    <w:rsid w:val="002C43EB"/>
    <w:rsid w:val="002F2929"/>
    <w:rsid w:val="002F3D22"/>
    <w:rsid w:val="002F6A38"/>
    <w:rsid w:val="003002D9"/>
    <w:rsid w:val="003020D6"/>
    <w:rsid w:val="0030513F"/>
    <w:rsid w:val="0032076E"/>
    <w:rsid w:val="0032183D"/>
    <w:rsid w:val="00322317"/>
    <w:rsid w:val="003227DA"/>
    <w:rsid w:val="00342EDF"/>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663D8"/>
    <w:rsid w:val="00474EA5"/>
    <w:rsid w:val="00475765"/>
    <w:rsid w:val="004775B4"/>
    <w:rsid w:val="00492248"/>
    <w:rsid w:val="004B2DDA"/>
    <w:rsid w:val="004D2CE8"/>
    <w:rsid w:val="004E2852"/>
    <w:rsid w:val="004F11BE"/>
    <w:rsid w:val="004F265B"/>
    <w:rsid w:val="004F3798"/>
    <w:rsid w:val="004F5B76"/>
    <w:rsid w:val="005076EF"/>
    <w:rsid w:val="0051488E"/>
    <w:rsid w:val="0051600C"/>
    <w:rsid w:val="00524E0C"/>
    <w:rsid w:val="0053175F"/>
    <w:rsid w:val="00535A36"/>
    <w:rsid w:val="0054270D"/>
    <w:rsid w:val="00562741"/>
    <w:rsid w:val="00567C92"/>
    <w:rsid w:val="005740B6"/>
    <w:rsid w:val="005760D3"/>
    <w:rsid w:val="005800A3"/>
    <w:rsid w:val="00581543"/>
    <w:rsid w:val="0058300E"/>
    <w:rsid w:val="00583E01"/>
    <w:rsid w:val="005937E9"/>
    <w:rsid w:val="00593E98"/>
    <w:rsid w:val="005B04CA"/>
    <w:rsid w:val="005D1C1F"/>
    <w:rsid w:val="005D51BF"/>
    <w:rsid w:val="006255FE"/>
    <w:rsid w:val="00631D3D"/>
    <w:rsid w:val="006344F6"/>
    <w:rsid w:val="00643A7D"/>
    <w:rsid w:val="00664F29"/>
    <w:rsid w:val="00667848"/>
    <w:rsid w:val="00673A5F"/>
    <w:rsid w:val="00680B17"/>
    <w:rsid w:val="00682522"/>
    <w:rsid w:val="00684383"/>
    <w:rsid w:val="0068448F"/>
    <w:rsid w:val="00687A4B"/>
    <w:rsid w:val="006B1C83"/>
    <w:rsid w:val="006B417B"/>
    <w:rsid w:val="006B57C1"/>
    <w:rsid w:val="006B581C"/>
    <w:rsid w:val="006B6D48"/>
    <w:rsid w:val="006C6EC6"/>
    <w:rsid w:val="006D0EF8"/>
    <w:rsid w:val="006D344F"/>
    <w:rsid w:val="006D4990"/>
    <w:rsid w:val="006D5AF2"/>
    <w:rsid w:val="006E1A59"/>
    <w:rsid w:val="006E4897"/>
    <w:rsid w:val="006E7025"/>
    <w:rsid w:val="006F0144"/>
    <w:rsid w:val="00737D1B"/>
    <w:rsid w:val="007429D7"/>
    <w:rsid w:val="00746528"/>
    <w:rsid w:val="00752280"/>
    <w:rsid w:val="00752707"/>
    <w:rsid w:val="00756D6F"/>
    <w:rsid w:val="00766295"/>
    <w:rsid w:val="00781C6C"/>
    <w:rsid w:val="007B09B5"/>
    <w:rsid w:val="007B30F2"/>
    <w:rsid w:val="007B4E51"/>
    <w:rsid w:val="007C74B2"/>
    <w:rsid w:val="007E3455"/>
    <w:rsid w:val="00803B04"/>
    <w:rsid w:val="00806492"/>
    <w:rsid w:val="00814ED5"/>
    <w:rsid w:val="00832985"/>
    <w:rsid w:val="00841CAE"/>
    <w:rsid w:val="00860941"/>
    <w:rsid w:val="00861713"/>
    <w:rsid w:val="00862028"/>
    <w:rsid w:val="00875519"/>
    <w:rsid w:val="00875D42"/>
    <w:rsid w:val="00881D41"/>
    <w:rsid w:val="008B4858"/>
    <w:rsid w:val="008E71D6"/>
    <w:rsid w:val="008F4582"/>
    <w:rsid w:val="00911A5E"/>
    <w:rsid w:val="009151B3"/>
    <w:rsid w:val="0092136B"/>
    <w:rsid w:val="00936D79"/>
    <w:rsid w:val="009447E2"/>
    <w:rsid w:val="00962061"/>
    <w:rsid w:val="009804B2"/>
    <w:rsid w:val="00987D78"/>
    <w:rsid w:val="00995FB4"/>
    <w:rsid w:val="009A6C08"/>
    <w:rsid w:val="009B280B"/>
    <w:rsid w:val="009C5ED7"/>
    <w:rsid w:val="009D1612"/>
    <w:rsid w:val="00A11CDF"/>
    <w:rsid w:val="00A15455"/>
    <w:rsid w:val="00A21EE9"/>
    <w:rsid w:val="00A31CF2"/>
    <w:rsid w:val="00A35620"/>
    <w:rsid w:val="00A42BC4"/>
    <w:rsid w:val="00A473D1"/>
    <w:rsid w:val="00A61BCF"/>
    <w:rsid w:val="00A6501C"/>
    <w:rsid w:val="00A83F85"/>
    <w:rsid w:val="00A93823"/>
    <w:rsid w:val="00AB524A"/>
    <w:rsid w:val="00AE147C"/>
    <w:rsid w:val="00AE31EC"/>
    <w:rsid w:val="00AE3C2E"/>
    <w:rsid w:val="00AF5EAC"/>
    <w:rsid w:val="00B060F9"/>
    <w:rsid w:val="00B10B0E"/>
    <w:rsid w:val="00B1789B"/>
    <w:rsid w:val="00B22F6B"/>
    <w:rsid w:val="00B261B2"/>
    <w:rsid w:val="00B344A4"/>
    <w:rsid w:val="00B87167"/>
    <w:rsid w:val="00BC149B"/>
    <w:rsid w:val="00BC1F9B"/>
    <w:rsid w:val="00BD0C4B"/>
    <w:rsid w:val="00BE240A"/>
    <w:rsid w:val="00BF09AE"/>
    <w:rsid w:val="00C17342"/>
    <w:rsid w:val="00C22E05"/>
    <w:rsid w:val="00C27C53"/>
    <w:rsid w:val="00C27FEC"/>
    <w:rsid w:val="00C3376C"/>
    <w:rsid w:val="00C34910"/>
    <w:rsid w:val="00C35ACB"/>
    <w:rsid w:val="00C37412"/>
    <w:rsid w:val="00C47E13"/>
    <w:rsid w:val="00C53902"/>
    <w:rsid w:val="00C57535"/>
    <w:rsid w:val="00C6510F"/>
    <w:rsid w:val="00C7160E"/>
    <w:rsid w:val="00C71E75"/>
    <w:rsid w:val="00CB4D21"/>
    <w:rsid w:val="00CC0832"/>
    <w:rsid w:val="00CC22A4"/>
    <w:rsid w:val="00CC7D44"/>
    <w:rsid w:val="00D002D6"/>
    <w:rsid w:val="00D00B5B"/>
    <w:rsid w:val="00D045FC"/>
    <w:rsid w:val="00D112B7"/>
    <w:rsid w:val="00D11AC9"/>
    <w:rsid w:val="00D14C3E"/>
    <w:rsid w:val="00D205DB"/>
    <w:rsid w:val="00D27984"/>
    <w:rsid w:val="00D3153F"/>
    <w:rsid w:val="00D35625"/>
    <w:rsid w:val="00D56568"/>
    <w:rsid w:val="00D579E8"/>
    <w:rsid w:val="00D60BCA"/>
    <w:rsid w:val="00D66858"/>
    <w:rsid w:val="00D7624E"/>
    <w:rsid w:val="00D80F5C"/>
    <w:rsid w:val="00D82201"/>
    <w:rsid w:val="00D92326"/>
    <w:rsid w:val="00DA3C32"/>
    <w:rsid w:val="00DB1C1C"/>
    <w:rsid w:val="00DB38CB"/>
    <w:rsid w:val="00DC3C30"/>
    <w:rsid w:val="00DC6D15"/>
    <w:rsid w:val="00DD0843"/>
    <w:rsid w:val="00DD244D"/>
    <w:rsid w:val="00DE5BE9"/>
    <w:rsid w:val="00DF17DA"/>
    <w:rsid w:val="00DF1CB1"/>
    <w:rsid w:val="00DF2F17"/>
    <w:rsid w:val="00DF57FD"/>
    <w:rsid w:val="00E11092"/>
    <w:rsid w:val="00E11374"/>
    <w:rsid w:val="00E1277A"/>
    <w:rsid w:val="00E247B8"/>
    <w:rsid w:val="00E25FBF"/>
    <w:rsid w:val="00E27BC8"/>
    <w:rsid w:val="00E325CF"/>
    <w:rsid w:val="00E337FD"/>
    <w:rsid w:val="00E33C65"/>
    <w:rsid w:val="00E52F8E"/>
    <w:rsid w:val="00E6145B"/>
    <w:rsid w:val="00E754EB"/>
    <w:rsid w:val="00EB705B"/>
    <w:rsid w:val="00ED335D"/>
    <w:rsid w:val="00ED37C6"/>
    <w:rsid w:val="00ED6D3B"/>
    <w:rsid w:val="00EF3083"/>
    <w:rsid w:val="00EF7B60"/>
    <w:rsid w:val="00F04C70"/>
    <w:rsid w:val="00F30182"/>
    <w:rsid w:val="00F4054E"/>
    <w:rsid w:val="00F4566B"/>
    <w:rsid w:val="00F46345"/>
    <w:rsid w:val="00F541E7"/>
    <w:rsid w:val="00F545CD"/>
    <w:rsid w:val="00F63964"/>
    <w:rsid w:val="00F8484D"/>
    <w:rsid w:val="00F941BA"/>
    <w:rsid w:val="00FC15DA"/>
    <w:rsid w:val="00FC4CE9"/>
    <w:rsid w:val="00FE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9A4B3-6C2B-4706-BC3A-B4E5B394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Kevsta Watson</cp:lastModifiedBy>
  <cp:revision>4</cp:revision>
  <cp:lastPrinted>2017-11-03T10:49:00Z</cp:lastPrinted>
  <dcterms:created xsi:type="dcterms:W3CDTF">2020-06-05T08:20:00Z</dcterms:created>
  <dcterms:modified xsi:type="dcterms:W3CDTF">2020-06-05T09:21:00Z</dcterms:modified>
</cp:coreProperties>
</file>